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440606-2026-04953</w:t>
      </w:r>
    </w:p>
    <w:p>
      <w:pPr>
        <w:pStyle w:val="null3"/>
        <w:jc w:val="center"/>
        <w:outlineLvl w:val="3"/>
      </w:pPr>
      <w:r>
        <w:rPr>
          <w:sz w:val="24"/>
          <w:b/>
        </w:rPr>
        <w:t>采购项目编号：</w:t>
      </w:r>
      <w:r>
        <w:rPr>
          <w:sz w:val="24"/>
          <w:b/>
        </w:rPr>
        <w:t>BDJC2026039</w:t>
      </w:r>
    </w:p>
    <w:p>
      <w:pPr>
        <w:pStyle w:val="null3"/>
        <w:jc w:val="center"/>
        <w:outlineLvl w:val="3"/>
      </w:pPr>
      <w:r>
        <w:rPr>
          <w:sz w:val="24"/>
          <w:b/>
        </w:rPr>
        <w:t>项目名称：</w:t>
      </w:r>
      <w:r>
        <w:rPr>
          <w:sz w:val="24"/>
          <w:b/>
        </w:rPr>
        <w:t>佛山市顺德区南沙小学教学楼C座、教师宿舍楼补强工程</w:t>
      </w:r>
    </w:p>
    <w:p>
      <w:pPr>
        <w:pStyle w:val="null3"/>
        <w:jc w:val="center"/>
        <w:outlineLvl w:val="3"/>
      </w:pPr>
      <w:r>
        <w:rPr>
          <w:sz w:val="24"/>
          <w:b/>
        </w:rPr>
        <w:t>采购人：</w:t>
      </w:r>
      <w:r>
        <w:rPr>
          <w:sz w:val="24"/>
          <w:b/>
        </w:rPr>
        <w:t>佛山市顺德区南沙小学</w:t>
      </w:r>
    </w:p>
    <w:p>
      <w:pPr>
        <w:pStyle w:val="null3"/>
        <w:jc w:val="center"/>
        <w:outlineLvl w:val="3"/>
      </w:pPr>
      <w:r>
        <w:rPr>
          <w:sz w:val="24"/>
          <w:b/>
        </w:rPr>
        <w:t>采购代理机构：</w:t>
      </w:r>
      <w:r>
        <w:rPr>
          <w:sz w:val="24"/>
          <w:b/>
        </w:rPr>
        <w:t>广东必鼎工程项目管理有限公司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广东必鼎工程项目管理有限公司</w:t>
      </w:r>
      <w:r>
        <w:rPr/>
        <w:t>受</w:t>
      </w:r>
      <w:r>
        <w:rPr/>
        <w:t>佛山市顺德区南沙小学</w:t>
      </w:r>
      <w:r>
        <w:rPr/>
        <w:t>的委托，采用</w:t>
      </w:r>
      <w:r>
        <w:rPr/>
        <w:t>竞争性磋商</w:t>
      </w:r>
      <w:r>
        <w:rPr/>
        <w:t>方式组织采购</w:t>
      </w:r>
      <w:r>
        <w:rPr/>
        <w:t>佛山市顺德区南沙小学教学楼C座、教师宿舍楼补强工程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佛山市顺德区南沙小学教学楼C座、教师宿舍楼补强工程</w:t>
      </w:r>
    </w:p>
    <w:p>
      <w:pPr>
        <w:pStyle w:val="null3"/>
        <w:ind w:firstLine="480"/>
      </w:pPr>
      <w:r>
        <w:rPr/>
        <w:t>采购计划编号：</w:t>
      </w:r>
      <w:r>
        <w:rPr/>
        <w:t>440606-2026-04953</w:t>
      </w:r>
    </w:p>
    <w:p>
      <w:pPr>
        <w:pStyle w:val="null3"/>
        <w:ind w:firstLine="480"/>
      </w:pPr>
      <w:r>
        <w:rPr/>
        <w:t>采购项目编号：</w:t>
      </w:r>
      <w:r>
        <w:rPr/>
        <w:t>BDJC2026039</w:t>
      </w:r>
    </w:p>
    <w:p>
      <w:pPr>
        <w:pStyle w:val="null3"/>
        <w:ind w:firstLine="480"/>
      </w:pPr>
      <w:r>
        <w:rPr/>
        <w:t>采购方式：</w:t>
      </w:r>
      <w:r>
        <w:rPr/>
        <w:t>竞争性磋商</w:t>
      </w:r>
    </w:p>
    <w:p>
      <w:pPr>
        <w:pStyle w:val="null3"/>
        <w:ind w:firstLine="480"/>
      </w:pPr>
      <w:r>
        <w:rPr/>
        <w:t>预算金额：</w:t>
      </w:r>
      <w:r>
        <w:rPr/>
        <w:t>1,910,005.46</w:t>
      </w:r>
      <w:r>
        <w:rPr/>
        <w:t>元</w:t>
      </w:r>
    </w:p>
    <w:p>
      <w:pPr>
        <w:pStyle w:val="null3"/>
        <w:outlineLvl w:val="3"/>
      </w:pPr>
      <w:r>
        <w:rPr>
          <w:sz w:val="24"/>
          <w:b/>
        </w:rPr>
        <w:t>2.项目内容及需求情况（采购项目技术规格、参数及要求）</w:t>
      </w:r>
    </w:p>
    <w:p>
      <w:pPr>
        <w:pStyle w:val="null3"/>
      </w:pPr>
      <w:r>
        <w:rPr/>
        <w:t>采购包1(佛山市顺德区南沙小学教学楼C座、教师宿舍楼补强工程):</w:t>
      </w:r>
    </w:p>
    <w:p>
      <w:pPr>
        <w:pStyle w:val="null3"/>
      </w:pPr>
      <w:r>
        <w:rPr/>
        <w:t>采购包预算金额：1,910,005.46元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佛山市顺德区南沙小学教学楼C座、教师宿舍楼补强工程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合同履行期限：45个日历天。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1）具有独立承担民事责任的能力：在中华人民共和国境内注册的法人或其他组织或自然人，投标（响应）时提交有效的营业执照（或事业法人登记证或身份证等相关证明）正本或副本扫描件。</w:t>
      </w:r>
    </w:p>
    <w:p>
      <w:pPr>
        <w:pStyle w:val="null3"/>
      </w:pPr>
      <w:r>
        <w:rPr/>
        <w:t>2）有依法缴纳税收和社会保障资金的良好记录：提供《政府采购供应商资格信用承诺函》（详见公告附件格式）或证明材料（提供下列材料扫描件之一即可）：①提供磋商响应截止日前6个月内任意1个月依法缴纳税收相关材料。如依法免税的，提供相应证明材料；②提供磋商响应截止日前6个月内任意1个月依法缴纳社会保险凭据（专用收据或社会保险缴纳清单）。如依法不需要缴纳社会保险的，提供相应证明材料。</w:t>
      </w:r>
    </w:p>
    <w:p>
      <w:pPr>
        <w:pStyle w:val="null3"/>
      </w:pPr>
      <w:r>
        <w:rPr/>
        <w:t>3）具有良好的商业信誉和健全的财务会计制度：提供《政府采购供应商资格信用承诺函》（详见公告附件格式）或证明材料（提供下列材料扫描件之一即可）：①经审计的2025年度财务状况报告（要求：由第三方机构出具并加盖其公章）；②基本开户银行出具的资信证明扫描件（要求：响应文件递交截止之日前6个月内出具且在有效期内的，能够清晰反映投标人（供应商）的商业信誉情况，如成立时间不足6个月的，按成立时间提供，如资信证明不能体现基本开户账户的，应另附开户许可证扫描件）。</w:t>
      </w:r>
    </w:p>
    <w:p>
      <w:pPr>
        <w:pStyle w:val="null3"/>
      </w:pPr>
      <w:r>
        <w:rPr/>
        <w:t>4）履行合同所必需的设备和专业技术能力：提供具备履行合同所必须的设备和专业技术能力的证明资料或提供声明函（格式自拟）。</w:t>
      </w:r>
    </w:p>
    <w:p>
      <w:pPr>
        <w:pStyle w:val="null3"/>
      </w:pPr>
      <w:r>
        <w:rPr/>
        <w:t>5）参加采购活动前3年内，在经营活动中没有重大违法记录：参照响应文件格式的《响应承诺函》相关内容承诺或提供《政府采购供应商资格信用承诺函》（详见公告附件格式）。重大违法记录，是指投标人（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采购包1（佛山市顺德区南沙小学教学楼C座、教师宿舍楼补强工程）：</w:t>
      </w:r>
      <w:r>
        <w:rPr/>
        <w:t>采购包整体专门面向小微企业，根据《政府采购促进中小企业发展管理办法》（财库[2020]46号）的规定，本项目属于专门面向中小企业采购的项目，只允许中小微企业、监狱企业、残疾人福利性单位参与本项目磋商。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采购标的对应的中小企业划分标准所属行业为：建筑业。</w:t>
      </w:r>
    </w:p>
    <w:p>
      <w:pPr>
        <w:pStyle w:val="null3"/>
        <w:outlineLvl w:val="3"/>
      </w:pPr>
      <w:r>
        <w:rPr>
          <w:sz w:val="24"/>
          <w:b/>
        </w:rPr>
        <w:t>3.本项目特定的资格要求：</w:t>
      </w:r>
    </w:p>
    <w:p>
      <w:pPr>
        <w:pStyle w:val="null3"/>
      </w:pPr>
      <w:r>
        <w:rPr/>
        <w:t>采购包1（佛山市顺德区南沙小学教学楼C座、教师宿舍楼补强工程）：</w:t>
      </w:r>
    </w:p>
    <w:p>
      <w:pPr>
        <w:pStyle w:val="null3"/>
      </w:pPr>
      <w:r>
        <w:rPr/>
        <w:t>1)投标人（供应商）未被列入“信用中国”网站(www.creditchina.gov.cn)“记录失信被执行人或重大税收违法失信主体或严重失信主体”记录名单；未处于中国政府采购网(www.ccgp.gov.cn)“政府采购严重违法失信行为信息记录”中的禁止参加政府采购活动期间。（以采购代理机构于提交响应文件截止当天在“信用中国”网站（www.creditchina.gov.cn）、中国政府采购网(www.ccgp.gov.cn)查询结果为准，如相关失信记录已失效，投标人（供应商）需提供相关证明资料复印件）。</w:t>
      </w:r>
    </w:p>
    <w:p>
      <w:pPr>
        <w:pStyle w:val="null3"/>
      </w:pPr>
      <w:r>
        <w:rPr/>
        <w:t>2)单位负责人为同一人或者存在直接控股、管理关系的不同投标人（供应商），不得参加同一合同项下的政府采购活动；（提供《响应承诺函》）</w:t>
      </w:r>
    </w:p>
    <w:p>
      <w:pPr>
        <w:pStyle w:val="null3"/>
      </w:pPr>
      <w:r>
        <w:rPr/>
        <w:t>3)投标人（供应商）须具有承接本工程所需的建设行政主管部门核发有效的建筑工程施工总承包三级（或以上）资质，且资质证书应在有效期限范围内。（提供资质证书扫描件）</w:t>
      </w:r>
    </w:p>
    <w:p>
      <w:pPr>
        <w:pStyle w:val="null3"/>
      </w:pPr>
      <w:r>
        <w:rPr/>
        <w:t>4)投标人（供应商）必须持有有效的《安全生产许可证》；（提供证书扫描件）</w:t>
      </w:r>
    </w:p>
    <w:p>
      <w:pPr>
        <w:pStyle w:val="null3"/>
      </w:pPr>
      <w:r>
        <w:rPr/>
        <w:t>5)为采购项目提供整体设计、规范编制或者项目管理、监理、检测等服务的投标人（供应商），不得再参加该采购项目的其他采购活动；（提供《响应承诺函》）</w:t>
      </w:r>
    </w:p>
    <w:p>
      <w:pPr>
        <w:pStyle w:val="null3"/>
      </w:pPr>
      <w:r>
        <w:rPr/>
        <w:t>6)本项目不接受联合体磋商。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佛山市顺德区南沙小学</w:t>
      </w:r>
    </w:p>
    <w:p>
      <w:pPr>
        <w:pStyle w:val="null3"/>
        <w:ind w:firstLine="480"/>
      </w:pPr>
      <w:r>
        <w:rPr/>
        <w:t>地址：</w:t>
      </w:r>
      <w:r>
        <w:rPr/>
        <w:t>佛山市顺德区均安镇安成村安成路</w:t>
      </w:r>
    </w:p>
    <w:p>
      <w:pPr>
        <w:pStyle w:val="null3"/>
        <w:ind w:firstLine="480"/>
      </w:pPr>
      <w:r>
        <w:rPr/>
        <w:t>联系方式：</w:t>
      </w:r>
      <w:r>
        <w:rPr/>
        <w:t>0757-25338633</w:t>
      </w:r>
    </w:p>
    <w:p>
      <w:pPr>
        <w:pStyle w:val="null3"/>
        <w:outlineLvl w:val="3"/>
      </w:pPr>
      <w:r>
        <w:rPr>
          <w:sz w:val="24"/>
          <w:b/>
        </w:rPr>
        <w:t>2.采购代理机构信息</w:t>
      </w:r>
    </w:p>
    <w:p>
      <w:pPr>
        <w:pStyle w:val="null3"/>
        <w:ind w:firstLine="480"/>
      </w:pPr>
      <w:r>
        <w:rPr/>
        <w:t>名称：</w:t>
      </w:r>
      <w:r>
        <w:rPr/>
        <w:t>广东必鼎工程项目管理有限公司</w:t>
      </w:r>
    </w:p>
    <w:p>
      <w:pPr>
        <w:pStyle w:val="null3"/>
        <w:ind w:firstLine="480"/>
      </w:pPr>
      <w:r>
        <w:rPr/>
        <w:t xml:space="preserve"> 地址：</w:t>
      </w:r>
      <w:r>
        <w:rPr/>
        <w:t>佛山市顺德区大良街道办事处逢沙村委会荟智路2号车创智谷广场1栋601单元</w:t>
      </w:r>
    </w:p>
    <w:p>
      <w:pPr>
        <w:pStyle w:val="null3"/>
        <w:ind w:firstLine="480"/>
      </w:pPr>
      <w:r>
        <w:rPr/>
        <w:t xml:space="preserve"> 联系方式：</w:t>
      </w:r>
      <w:r>
        <w:rPr/>
        <w:t>0757-82593498</w:t>
      </w:r>
    </w:p>
    <w:p>
      <w:pPr>
        <w:pStyle w:val="null3"/>
        <w:outlineLvl w:val="3"/>
      </w:pPr>
      <w:r>
        <w:rPr>
          <w:sz w:val="24"/>
          <w:b/>
        </w:rPr>
        <w:t xml:space="preserve"> 3.项目联系方式</w:t>
      </w:r>
    </w:p>
    <w:p>
      <w:pPr>
        <w:pStyle w:val="null3"/>
        <w:ind w:firstLine="480"/>
      </w:pPr>
      <w:r>
        <w:rPr/>
        <w:t xml:space="preserve"> 项目联系人：</w:t>
      </w:r>
      <w:r>
        <w:rPr/>
        <w:t>何先生</w:t>
      </w:r>
    </w:p>
    <w:p>
      <w:pPr>
        <w:pStyle w:val="null3"/>
        <w:ind w:firstLine="480"/>
      </w:pPr>
      <w:r>
        <w:rPr/>
        <w:t xml:space="preserve"> 电话：</w:t>
      </w:r>
      <w:r>
        <w:rPr/>
        <w:t>0757-82593498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广东必鼎工程项目管理有限公司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佛山市顺德区南沙小学教学楼</w:t>
      </w:r>
      <w:r>
        <w:rPr>
          <w:sz w:val="21"/>
        </w:rPr>
        <w:t>C</w:t>
      </w:r>
      <w:r>
        <w:rPr>
          <w:sz w:val="21"/>
        </w:rPr>
        <w:t>座、教师宿舍楼补强工程</w:t>
      </w:r>
      <w:r>
        <w:rPr>
          <w:sz w:val="21"/>
        </w:rPr>
        <w:t>，项目位于</w:t>
      </w:r>
      <w:r>
        <w:rPr/>
        <w:t>佛山市顺德区均安镇</w:t>
      </w:r>
      <w:r>
        <w:rPr>
          <w:sz w:val="21"/>
        </w:rPr>
        <w:t>，工程内容包括：</w:t>
      </w:r>
      <w:r>
        <w:rPr>
          <w:sz w:val="21"/>
        </w:rPr>
        <w:t>拆除</w:t>
      </w:r>
      <w:r>
        <w:rPr>
          <w:sz w:val="21"/>
        </w:rPr>
        <w:t>工程、装饰装修、梁加固修复、其他工程</w:t>
      </w:r>
      <w:r>
        <w:rPr>
          <w:sz w:val="21"/>
        </w:rPr>
        <w:t>等，具体内容详见施工图纸及工程量清单。</w:t>
      </w:r>
    </w:p>
    <w:p>
      <w:pPr>
        <w:pStyle w:val="null3"/>
      </w:pPr>
      <w:r>
        <w:rPr/>
        <w:t>采购包1（佛山市顺德区南沙小学教学楼C座、教师宿舍楼补强工程）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合同履行期限45个日历天。</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1期：支付比例30%,在合同签订且承包人向发包人递交请款申请后十个工作日内，向承包人支付至签约合同价的30%的预付款。（含安全生产措施费的50%，不含暂列金额、暂估价）</w:t>
            </w:r>
          </w:p>
          <w:p>
            <w:pPr>
              <w:pStyle w:val="null3"/>
            </w:pPr>
            <w:r>
              <w:rPr/>
              <w:t>2期：支付比例20%,承包人完成工程总量的60%后，承包人提供付款申请资料给发包人，发包人审核无误后十个工作日内，向承包人累计支付至签约合同价的50%的进度款。</w:t>
            </w:r>
          </w:p>
          <w:p>
            <w:pPr>
              <w:pStyle w:val="null3"/>
            </w:pPr>
            <w:r>
              <w:rPr/>
              <w:t>3期：支付比例30%,工程全部完成并初验合格后，承包人提供付款申请资料给发包人，发包人审核无误后十个工作日内，向承包人累计支付不超过签约合同价的80%的进度款。</w:t>
            </w:r>
          </w:p>
          <w:p>
            <w:pPr>
              <w:pStyle w:val="null3"/>
            </w:pPr>
            <w:r>
              <w:rPr/>
              <w:t>4期：支付比例17%,工程竣工验收合格后，结算经发包人或其委托的造价咨询单位审定，承包人向发包人提交完整的竣工资料及付款申请资料，发包人审核无误后十个工作日内，支付至结算审定价的97%。</w:t>
            </w:r>
          </w:p>
          <w:p>
            <w:pPr>
              <w:pStyle w:val="null3"/>
            </w:pPr>
            <w:r>
              <w:rPr/>
              <w:t>5期：支付比例3%,余下工程款（结算价的3%）作为工程质量保证金（质量保证金也可采取发包人认可的保函形式向发包人提交），待缺陷责任期满且按照合同约定的内容进行核实后无息付清。 备注：1、农民工工资支付应符合《工程建设领域农民工工资专用账户管理暂行办法》的通知（顺民社函〔2023] 1号）及相关规定。 2、承包人应当按照有关法律法规的规定缴纳增值税、企业所得税、个人所得税、环境保护稅等稅费。如承包人在工商部门登记注册的地址为非工程所在地的，应先到工程所在地税务部门办理跨地区经营涉税事项报告，并按规定在工程项目所在地预缴税款。申请支付工程款时，应提供预缴税款的申报表、缴税凭证、合法有效的发票。 3、因本项目属于财政性资金，发包人的支付须经过财政部门审批，承包人须考虑相关部门审批时间，并不得以此向发包人提出索赔或者要求延长工期。</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执行国家、省或行业现行的工程建设质量验收标准及规范，须达到合格标准。因成交供应商原因造成本工程质量达不到质量验收标准的，成交供应商须承担责任并采取补救或者返工措施，直到达到承诺的工程质量验收标准为止。上述各类标准与法规必须是有关官方机构最新发布的现行标准版本。相关标准、规范文件资料由成交供应商自行筹集，费用包含在合同价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承包方式/合同价格形式，1.承包方式/合同价格形式：按综合单价包干，包括但不限于包工、包料、包机械设备、包质量、包工期、包安全、包文明施工、包验收（合格）、包资料移交（归档）、包垃圾清运（含搬迁遗留物、建筑垃圾等）、废物废水无害化处理费、材料回收处理费、包完工清场、包水电费用、包运输、包装卸、包安装、包调试、包检验、包检测（含荷载试验、空气检测等为完成竣工备案所必须的全部检测内容，合同另有约定的除外）、包项目实施过程中应当预见及不可预见费用、利润、风险及增值税税金等完成工程并验收合格移交发包人全部工作内容及费用。施工过程中所发生的施工安全事故、交通事故及因此所造成的一切后果，概由中标单位（成交供应商）负责，与采购人无关。</w:t>
            </w:r>
          </w:p>
          <w:p>
            <w:pPr>
              <w:pStyle w:val="null3"/>
            </w:pPr>
            <w:r>
              <w:rPr/>
              <w:t>2.报价要求，2.1 人民币报价。报价应包括完成工程施工图纸及工程量清单范围内的全部施工内容所发生的人工费、材料费、机械费、管理费、利润、项目措施费、规费、税金、配合费、预留金、质保期服务、验收手续等一切与完成本项目相关费用及合同实施过程中应预见和不可预见费用。 2.2 本工程的响应报价采用清单计价的方式进行报价。投标人（供应商）需根据《建设工程工程量清单计价标准（GB/T50500-2024）》、按粤标定函[2025]22号文有关规定调整后的《广东省建设工程计价依据（2018）》、《广东省通用安装工程综合定额（2018）》、《广东省房屋建筑与装饰工程综合定额(2018)》、《广东省建筑与装饰修缮工程综合定额（2012）》等现行规范定额进行编制。 2.3 本项目的采购预算价（最高投标限价）为￥1910005.46元，其中安全生产措施费在磋商报价中属于非竞争性费用，报价须按采购预算价中安全生产措施费￥68124.94元填报，否则作无效响应处理。投标人（供应商）的报价不得高于采购预算价，对于不响应本条款要求的响应文件作无效处理。任何投标人（供应商）不得擅自变更分部分项工程量清单，任何擅自修改的分部分项工程量清单将不予接受。措施项目费由投标人（供应商）自行决定，投标人（供应商）在报价时，采购人提供的措施项目清单中的费率和工程量仅供参考，投标人（供应商）可根据工程实际情况自行调整修改。 2.4 投标人（供应商）应根据采购人提供的图纸、按照采购人提供的工程量清单，填报单价和合价，并对其单价、合价负责，且不得修改分部分项清单项目的数量、名称、描述及规费税费费率和暂列金额等实质内容。每一项目只允许有一个报价，任何有选择的报价将不予接受。投标人（供应商）未填单价或合价的工程项目，并视为该项费用已包括在其他有价款的单价或合价内，在实施后，采购人将不予支付。 2.5 投标人（供应商）应根据企业自身实力、费用指标，本项目磋商文件、主要合同条款、现场踏勘及市场情况、风险因素和拟采用的施工方案等进行自主报价，响应报价应是完成本磋商文件（含图纸）和合同条款上所列工程范围及工期、质保期的全部，不得以任何理由予以重复，作为投标人（供应商）计算单价或总价的依据。 2.6 投标人（供应商）可到工程现场踏勘以充分了解工程位置、情况、道路、储存空间、装卸限制及任何其他足以影响承包价的情况，任何因忽视或误解工程情况而导致的索赔或工期延长申请将不被批准。 2.7 采购人有权根据工程实际需要对工程方案进行优化，由于工程方案的优化所造成增加或减少部分工程，投标人（供应商）必须无条件接受。 2.8 投标人（供应商）须在收到磋商文件、图纸和工程量清单之后，投标人（供应商）对工程量清单若有疑义，可以书面形式提出询疑，经采购人确认后，统一修改工程量清单，并以答疑文件形式发送至各投标人（供应商）。任何投标人（供应商）不得擅自变更工程量清单，任何擅自修改的工程量清单将不予接受。 2.9 最后报价形式：只报总价，且最后报价总价不能高于第一次报价的总价。最终报价中安全生产措施费为第一次报价中安全生产措施费固定不变，不作二次下浮。 2.10 除另有说明外，工程量清单内所有项目所述材料、设备均须由成交人自行采购及施工安装。 2.11 项目结算及工程变更价款： 2.11.1 工程量按实结算。 2.11.2 项目（结算）单价： （1）分部分项工程项目费： 1）成交供应商磋商响应报价中有相应子目综合单价的，按磋商报价中各项的最终成交综合单价。磋商报价中各项的最终成交综合单价=磋商下浮系数×第一次总报价中各项的综合单价。 2）成交供应商磋商响应报价中无相应子目综合单价的，由承包人计算综合单价，结算时发包人委托造价咨询单位根据最高投标限价的编制依据和有关规则，人工、材料、机械价格按变更批准时最新发布的一期《佛山市工程合同与造价管理服务信息平台》发布的动态人工、主要建筑材料的区间范围最低值计算，按以上原则计算该增加项目的审核综合单价后乘以成交下浮系数。 3）不采用综合单价计价的，由承包人计算总价（特殊情况除外），结算时发包人委托造价咨询公司根据采购采购预算价的编制依据和有关规则调整审核总价后再乘以成交下浮系数。 （2）工程量的偏差导致措施项目费调整的方法如下： 措施项目费中的安全生产措施费按常规施工方案考虑，若承包人认为措施费内所给的项目不齐全或项目工程量不足的，在磋商总价里考虑报价，除非设计变更或另有约定，承包人未报或少报的措施项目费用，视为该费用已包含在磋商总价内，结算不予调整。 措施项目费中的其他措施项目费按常规施工方案考虑，出现工程量清单错误时参照本项第（1）点分部分项工程项目费的规定调整合同价格，按实结算。 （3）发包人有权根据工程实际需要对工程方案进行优化，由于工程方案的优化所造成增加或减少部分工程，承包人必须无条件接受，不得拒绝或要求索赔。 （4）如果因为非承包人原因删减了合同中的某项原定工作或工程，致使承包人发生的费用或（和）得到的收益不能被包括在其他已支付或应支付的项目中，也未被包含在任何替代的工作或工程中，承包人无权提出任何补偿要求，且应无条件接受发包人的调整决定。 （5）因非承包人原因引起的减少的部分工程，按原合同价减少相应费用。 （6）承包人必须无条件接受经发包人确认发出的变更文件，无论该变更引起工程量（或费用）的增加或减少，均应及时实施，承包人不得提出费用、工期方面的索赔。 （7）税金：属增加或减少工程的，根据相关文件规定的费率按实调整。 注：磋商下浮系数=（最终报价的总价-第一次报价中安全生产措施费）/（第一次报价的总价-第一次报价中安全生产措施费）。 成交下浮系数=（最终报价的总价-第一次报价中安全生产措施费）/（采购预算价的总价-第一次报价中安全生产措施费）。 2.12工程量清单中的项目名称、各单位工程名称以招标人提供的招标工程量清单的名称为准，投标人（供应商）无需修改。 2.13 政府采购异常低价审查： （1）政府采购评审中出现下列情形之一的，磋商小组应当启动异常低价投标（响应）审查程序：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pPr>
            <w:r>
              <w:rPr/>
              <w:t>3.合同履行期限，45个日历天。</w:t>
            </w:r>
          </w:p>
          <w:p>
            <w:pPr>
              <w:pStyle w:val="null3"/>
            </w:pPr>
            <w:r>
              <w:rPr/>
              <w:t>4.质量保修期，按本竞争性磋商文件第五章合同文本约定执行。</w:t>
            </w:r>
          </w:p>
          <w:p>
            <w:pPr>
              <w:pStyle w:val="null3"/>
            </w:pPr>
            <w:r>
              <w:rPr/>
              <w:t>5.结算方式，工程量按实结算。具体按本竞争性磋商文件第五章合同文本约定执行。</w:t>
            </w:r>
          </w:p>
          <w:p>
            <w:pPr>
              <w:pStyle w:val="null3"/>
            </w:pPr>
            <w:r>
              <w:rPr/>
              <w:t>6.注，（1）“商务需求”所述内容和条款如本文未有特别声明均作为实质性响应内容（即视为标注★号条款），投标人（供应商）磋商时必须响应满足或实质性优于。否则，其将被认定为不能满足磋商文件要求而作为无效磋商处理。 （2）本“采购需求”在采购时陈述所称的采购人、投标人（供应商）（中标单位（成交供应商）、承包人），在合同签订时须转换为合同语言的发包人、承包人。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佛山市顺德区南沙小学教学楼C座、教师宿舍楼补强工程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1,910,005.46</w:t>
            </w:r>
          </w:p>
        </w:tc>
        <w:tc>
          <w:tcPr>
            <w:tcW w:type="dxa" w:w="933"/>
          </w:tcPr>
          <w:p>
            <w:pPr>
              <w:pStyle w:val="null3"/>
              <w:jc w:val="right"/>
            </w:pPr>
            <w:r>
              <w:rPr/>
              <w:t>1,910,005.46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佛山市顺德区南沙小学教学楼C座、教师宿舍楼补强工程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（一）项目概况</w:t>
            </w:r>
          </w:p>
          <w:p>
            <w:pPr>
              <w:pStyle w:val="null3"/>
              <w:ind w:firstLine="480"/>
              <w:jc w:val="both"/>
            </w:pPr>
            <w:r>
              <w:rPr>
                <w:sz w:val="21"/>
              </w:rPr>
              <w:t>1.</w:t>
            </w:r>
            <w:r>
              <w:rPr>
                <w:sz w:val="21"/>
              </w:rPr>
              <w:t>采购人：</w:t>
            </w:r>
            <w:r>
              <w:rPr>
                <w:sz w:val="21"/>
              </w:rPr>
              <w:t>佛山市顺德区南沙小学</w:t>
            </w:r>
          </w:p>
          <w:p>
            <w:pPr>
              <w:pStyle w:val="null3"/>
              <w:ind w:firstLine="480"/>
              <w:jc w:val="both"/>
            </w:pPr>
            <w:r>
              <w:rPr>
                <w:sz w:val="21"/>
              </w:rPr>
              <w:t>2.</w:t>
            </w:r>
            <w:r>
              <w:rPr>
                <w:sz w:val="21"/>
              </w:rPr>
              <w:t>项目名称：</w:t>
            </w:r>
            <w:r>
              <w:rPr>
                <w:sz w:val="21"/>
              </w:rPr>
              <w:t>佛山市顺德区南沙小学教学楼</w:t>
            </w:r>
            <w:r>
              <w:rPr>
                <w:sz w:val="21"/>
              </w:rPr>
              <w:t>C</w:t>
            </w:r>
            <w:r>
              <w:rPr>
                <w:sz w:val="21"/>
              </w:rPr>
              <w:t>座、教师宿舍楼补强工程</w:t>
            </w:r>
          </w:p>
          <w:p>
            <w:pPr>
              <w:pStyle w:val="null3"/>
              <w:ind w:firstLine="480"/>
              <w:jc w:val="both"/>
            </w:pPr>
            <w:r>
              <w:rPr>
                <w:sz w:val="21"/>
              </w:rPr>
              <w:t>3.</w:t>
            </w:r>
            <w:r>
              <w:rPr>
                <w:sz w:val="21"/>
              </w:rPr>
              <w:t>项目内容：</w:t>
            </w:r>
            <w:r>
              <w:rPr>
                <w:sz w:val="21"/>
                <w:u w:val="single"/>
              </w:rPr>
              <w:t>工程内容包括：</w:t>
            </w:r>
            <w:r>
              <w:rPr>
                <w:sz w:val="21"/>
              </w:rPr>
              <w:t>拆除</w:t>
            </w:r>
            <w:r>
              <w:rPr>
                <w:sz w:val="21"/>
              </w:rPr>
              <w:t>工程、装饰装修、梁加固修复、其他工程</w:t>
            </w:r>
            <w:r>
              <w:rPr>
                <w:sz w:val="21"/>
              </w:rPr>
              <w:t>等</w:t>
            </w:r>
            <w:r>
              <w:rPr>
                <w:sz w:val="21"/>
                <w:u w:val="single"/>
              </w:rPr>
              <w:t>。具体内容详见施工图纸及工程量清单。</w:t>
            </w:r>
          </w:p>
          <w:p>
            <w:pPr>
              <w:pStyle w:val="null3"/>
              <w:ind w:firstLine="480"/>
              <w:jc w:val="both"/>
            </w:pPr>
            <w:r>
              <w:rPr>
                <w:sz w:val="21"/>
              </w:rPr>
              <w:t>4.</w:t>
            </w:r>
            <w:r>
              <w:rPr>
                <w:sz w:val="21"/>
              </w:rPr>
              <w:t>工程质量要求：符合国家、省或行业现行的工程建设质量验收标准及规范，须达到合格或以上验收质量等级标准。</w:t>
            </w:r>
          </w:p>
          <w:p>
            <w:pPr>
              <w:pStyle w:val="null3"/>
              <w:ind w:firstLine="480"/>
              <w:jc w:val="both"/>
            </w:pPr>
            <w:r>
              <w:rPr>
                <w:sz w:val="21"/>
              </w:rPr>
              <w:t>5.</w:t>
            </w:r>
            <w:r>
              <w:rPr>
                <w:sz w:val="21"/>
              </w:rPr>
              <w:t>安全文明施工要求：符合国家、省、市及区安全生产、文明施工管理相关规定。</w:t>
            </w:r>
          </w:p>
          <w:p>
            <w:pPr>
              <w:pStyle w:val="null3"/>
              <w:ind w:firstLine="480"/>
              <w:jc w:val="both"/>
            </w:pPr>
            <w:r>
              <w:rPr>
                <w:sz w:val="21"/>
              </w:rPr>
              <w:t>（二）采购项目技术要求</w:t>
            </w:r>
          </w:p>
          <w:p>
            <w:pPr>
              <w:pStyle w:val="null3"/>
              <w:ind w:firstLine="480"/>
              <w:jc w:val="both"/>
            </w:pPr>
            <w:r>
              <w:rPr>
                <w:sz w:val="21"/>
              </w:rPr>
              <w:t>1.</w:t>
            </w:r>
            <w:r>
              <w:rPr>
                <w:sz w:val="21"/>
              </w:rPr>
              <w:t>本项目的工程量清单内容：详见附件（另附）。工程量清单电子版随本竞争性磋商文件以电子版形式发出，是构成磋商文件的组成部分。</w:t>
            </w:r>
          </w:p>
          <w:p>
            <w:pPr>
              <w:pStyle w:val="null3"/>
              <w:ind w:firstLine="480"/>
              <w:jc w:val="both"/>
            </w:pPr>
            <w:r>
              <w:rPr>
                <w:sz w:val="21"/>
              </w:rPr>
              <w:t>2.</w:t>
            </w:r>
            <w:r>
              <w:rPr>
                <w:sz w:val="21"/>
              </w:rPr>
              <w:t>施工图纸电子版：详见附件（另附）。</w:t>
            </w:r>
          </w:p>
          <w:p>
            <w:pPr>
              <w:pStyle w:val="null3"/>
              <w:jc w:val="both"/>
            </w:pPr>
            <w:r>
              <w:rPr>
                <w:sz w:val="21"/>
              </w:rPr>
              <w:t>3.</w:t>
            </w:r>
            <w:r>
              <w:rPr>
                <w:sz w:val="21"/>
              </w:rPr>
              <w:t>分包：本项目</w:t>
            </w:r>
            <w:r>
              <w:rPr>
                <w:sz w:val="21"/>
              </w:rPr>
              <w:t>不</w:t>
            </w:r>
            <w:r>
              <w:rPr>
                <w:sz w:val="21"/>
              </w:rPr>
              <w:t>允许分包。</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1"/>
                <w:b/>
              </w:rPr>
              <w:t>投标人（供应商）诚信及备案登记要求：</w:t>
            </w:r>
          </w:p>
          <w:p>
            <w:pPr>
              <w:pStyle w:val="null3"/>
              <w:jc w:val="both"/>
            </w:pPr>
            <w:r>
              <w:rPr>
                <w:sz w:val="21"/>
                <w:b/>
                <w:color w:val="000000"/>
              </w:rPr>
              <w:t>（</w:t>
            </w:r>
            <w:r>
              <w:rPr>
                <w:sz w:val="21"/>
                <w:b/>
                <w:color w:val="000000"/>
              </w:rPr>
              <w:t>1</w:t>
            </w:r>
            <w:r>
              <w:rPr>
                <w:sz w:val="21"/>
                <w:b/>
                <w:color w:val="000000"/>
              </w:rPr>
              <w:t>）根据佛山市住房和城乡建设局关于印发建筑行业诚信管理办法（</w:t>
            </w:r>
            <w:r>
              <w:rPr>
                <w:sz w:val="21"/>
                <w:b/>
                <w:color w:val="000000"/>
              </w:rPr>
              <w:t>2022</w:t>
            </w:r>
            <w:r>
              <w:rPr>
                <w:sz w:val="21"/>
                <w:b/>
                <w:color w:val="000000"/>
              </w:rPr>
              <w:t>年修订版</w:t>
            </w:r>
            <w:r>
              <w:rPr>
                <w:sz w:val="21"/>
                <w:b/>
                <w:color w:val="000000"/>
              </w:rPr>
              <w:t>)</w:t>
            </w:r>
            <w:r>
              <w:rPr>
                <w:sz w:val="21"/>
                <w:b/>
                <w:color w:val="000000"/>
              </w:rPr>
              <w:t>的通知（佛建</w:t>
            </w:r>
            <w:r>
              <w:rPr>
                <w:sz w:val="21"/>
                <w:b/>
                <w:color w:val="000000"/>
              </w:rPr>
              <w:t>[2022]41</w:t>
            </w:r>
            <w:r>
              <w:rPr>
                <w:sz w:val="21"/>
                <w:b/>
                <w:color w:val="000000"/>
              </w:rPr>
              <w:t>号）的规定，投标人（供应商）应在“佛山市建筑诚信评价体系管理平台”办理诚信登记并获得诚信编号（类别：建筑业企业</w:t>
            </w:r>
            <w:r>
              <w:rPr>
                <w:sz w:val="21"/>
                <w:b/>
                <w:color w:val="000000"/>
              </w:rPr>
              <w:t>(</w:t>
            </w:r>
            <w:r>
              <w:rPr>
                <w:sz w:val="21"/>
                <w:b/>
                <w:color w:val="000000"/>
              </w:rPr>
              <w:t>施工）），诚信等级为</w:t>
            </w:r>
            <w:r>
              <w:rPr>
                <w:sz w:val="21"/>
                <w:b/>
                <w:color w:val="000000"/>
              </w:rPr>
              <w:t>D</w:t>
            </w:r>
            <w:r>
              <w:rPr>
                <w:sz w:val="21"/>
                <w:b/>
                <w:color w:val="000000"/>
              </w:rPr>
              <w:t>级或以上。（提供相关网页打印页并加盖单位公章，以资格审查当天的查询结果为准）</w:t>
            </w:r>
          </w:p>
          <w:p>
            <w:pPr>
              <w:pStyle w:val="null3"/>
              <w:jc w:val="both"/>
            </w:pPr>
            <w:r>
              <w:rPr>
                <w:sz w:val="21"/>
                <w:b/>
                <w:color w:val="000000"/>
              </w:rPr>
              <w:t>注：未在</w:t>
            </w:r>
            <w:r>
              <w:rPr>
                <w:sz w:val="21"/>
                <w:b/>
                <w:color w:val="000000"/>
              </w:rPr>
              <w:t>“佛山市建筑诚信评价体系管理平台”办理诚信登记的，须提供承诺书</w:t>
            </w:r>
            <w:r>
              <w:rPr>
                <w:sz w:val="21"/>
                <w:b/>
                <w:color w:val="000000"/>
              </w:rPr>
              <w:t>(</w:t>
            </w:r>
            <w:r>
              <w:rPr>
                <w:sz w:val="21"/>
                <w:b/>
                <w:color w:val="000000"/>
              </w:rPr>
              <w:t>格式自拟，须加盖单位公章。</w:t>
            </w:r>
            <w:r>
              <w:rPr>
                <w:sz w:val="21"/>
                <w:b/>
                <w:color w:val="000000"/>
              </w:rPr>
              <w:t>)</w:t>
            </w:r>
            <w:r>
              <w:rPr>
                <w:sz w:val="21"/>
                <w:b/>
                <w:color w:val="000000"/>
              </w:rPr>
              <w:t>且承诺内容包括但不限于：在领取成交通知书后</w:t>
            </w:r>
            <w:r>
              <w:rPr>
                <w:sz w:val="21"/>
                <w:b/>
                <w:color w:val="000000"/>
              </w:rPr>
              <w:t>20</w:t>
            </w:r>
            <w:r>
              <w:rPr>
                <w:sz w:val="21"/>
                <w:b/>
                <w:color w:val="000000"/>
              </w:rPr>
              <w:t>天内</w:t>
            </w:r>
            <w:r>
              <w:rPr>
                <w:sz w:val="21"/>
                <w:b/>
                <w:color w:val="000000"/>
              </w:rPr>
              <w:t>(</w:t>
            </w:r>
            <w:r>
              <w:rPr>
                <w:sz w:val="21"/>
                <w:b/>
                <w:color w:val="000000"/>
              </w:rPr>
              <w:t>签订合同前</w:t>
            </w:r>
            <w:r>
              <w:rPr>
                <w:sz w:val="21"/>
                <w:b/>
                <w:color w:val="000000"/>
              </w:rPr>
              <w:t>)</w:t>
            </w:r>
            <w:r>
              <w:rPr>
                <w:sz w:val="21"/>
                <w:b/>
                <w:color w:val="000000"/>
              </w:rPr>
              <w:t>提交在“佛山市建筑诚信评价体系管理平台”办理诚信登记备案的信息查询网页打印件：若不按时按要求提交以上资料的，采购人有权取消其成交资格。</w:t>
            </w:r>
          </w:p>
          <w:p>
            <w:pPr>
              <w:pStyle w:val="null3"/>
              <w:jc w:val="both"/>
            </w:pPr>
            <w:r>
              <w:rPr>
                <w:sz w:val="21"/>
                <w:b/>
                <w:color w:val="000000"/>
              </w:rPr>
              <w:t>（</w:t>
            </w:r>
            <w:r>
              <w:rPr>
                <w:sz w:val="21"/>
                <w:b/>
                <w:color w:val="000000"/>
              </w:rPr>
              <w:t>2</w:t>
            </w:r>
            <w:r>
              <w:rPr>
                <w:sz w:val="21"/>
                <w:b/>
                <w:color w:val="000000"/>
              </w:rPr>
              <w:t>）广东省以外的投标人（供应商），须提供在广东建设信息网</w:t>
            </w:r>
            <w:r>
              <w:rPr>
                <w:sz w:val="21"/>
                <w:b/>
                <w:color w:val="000000"/>
              </w:rPr>
              <w:t>(</w:t>
            </w:r>
            <w:r>
              <w:rPr>
                <w:sz w:val="21"/>
                <w:b/>
                <w:color w:val="000000"/>
              </w:rPr>
              <w:t>网址：</w:t>
            </w:r>
            <w:r>
              <w:rPr>
                <w:sz w:val="21"/>
                <w:b/>
                <w:color w:val="000000"/>
              </w:rPr>
              <w:t>www.gdcic.net)</w:t>
            </w:r>
            <w:r>
              <w:rPr>
                <w:sz w:val="21"/>
                <w:b/>
                <w:color w:val="000000"/>
              </w:rPr>
              <w:t>“进粤企业和人员诚信信息登记平台”专栏关于投标人（供应商）进粤企业及人员信息登记的网页打印件并加盖单位公章。</w:t>
            </w:r>
          </w:p>
          <w:p>
            <w:pPr>
              <w:pStyle w:val="null3"/>
              <w:jc w:val="both"/>
            </w:pPr>
            <w:r>
              <w:rPr>
                <w:sz w:val="21"/>
                <w:b/>
              </w:rPr>
              <w:t>注：未在广东建设信息网</w:t>
            </w:r>
            <w:r>
              <w:rPr>
                <w:sz w:val="21"/>
                <w:b/>
              </w:rPr>
              <w:t>(</w:t>
            </w:r>
            <w:r>
              <w:rPr>
                <w:sz w:val="21"/>
                <w:b/>
              </w:rPr>
              <w:t>网址：</w:t>
            </w:r>
            <w:r>
              <w:rPr>
                <w:sz w:val="21"/>
                <w:b/>
              </w:rPr>
              <w:t>www.gdcic.net)“</w:t>
            </w:r>
            <w:r>
              <w:rPr>
                <w:sz w:val="21"/>
                <w:b/>
              </w:rPr>
              <w:t>进粤企业和人员诚信信息登记平台</w:t>
            </w:r>
            <w:r>
              <w:rPr>
                <w:sz w:val="21"/>
                <w:b/>
              </w:rPr>
              <w:t>”</w:t>
            </w:r>
            <w:r>
              <w:rPr>
                <w:sz w:val="21"/>
                <w:b/>
              </w:rPr>
              <w:t>信息备案登记的，须提供承诺书</w:t>
            </w:r>
            <w:r>
              <w:rPr>
                <w:sz w:val="21"/>
                <w:b/>
              </w:rPr>
              <w:t>(</w:t>
            </w:r>
            <w:r>
              <w:rPr>
                <w:sz w:val="21"/>
                <w:b/>
              </w:rPr>
              <w:t>格式自拟，须加盖单位公章。</w:t>
            </w:r>
            <w:r>
              <w:rPr>
                <w:sz w:val="21"/>
                <w:b/>
              </w:rPr>
              <w:t>)</w:t>
            </w:r>
            <w:r>
              <w:rPr>
                <w:sz w:val="21"/>
                <w:b/>
              </w:rPr>
              <w:t>且承诺内容包括但不限于：在领取成交通知书后</w:t>
            </w:r>
            <w:r>
              <w:rPr>
                <w:sz w:val="21"/>
                <w:b/>
              </w:rPr>
              <w:t>20</w:t>
            </w:r>
            <w:r>
              <w:rPr>
                <w:sz w:val="21"/>
                <w:b/>
              </w:rPr>
              <w:t>天内（签订合同前）提交在广东建设信息网</w:t>
            </w:r>
            <w:r>
              <w:rPr>
                <w:sz w:val="21"/>
                <w:b/>
              </w:rPr>
              <w:t>(</w:t>
            </w:r>
            <w:r>
              <w:rPr>
                <w:sz w:val="21"/>
                <w:b/>
              </w:rPr>
              <w:t>网址：</w:t>
            </w:r>
            <w:r>
              <w:rPr>
                <w:sz w:val="21"/>
                <w:b/>
              </w:rPr>
              <w:t>www.gdcic.net)“</w:t>
            </w:r>
            <w:r>
              <w:rPr>
                <w:sz w:val="21"/>
                <w:b/>
              </w:rPr>
              <w:t>进粤企业和人员诚信信息登记平台</w:t>
            </w:r>
            <w:r>
              <w:rPr>
                <w:sz w:val="21"/>
                <w:b/>
              </w:rPr>
              <w:t>”</w:t>
            </w:r>
            <w:r>
              <w:rPr>
                <w:sz w:val="21"/>
                <w:b/>
              </w:rPr>
              <w:t>信息登记的查询网页打印件：若不按时按要求提交以上资料的，采购人有权取消其成交资格。</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1"/>
                <w:b/>
              </w:rPr>
              <w:t>对拟派项目负责人的要求：</w:t>
            </w:r>
            <w:r>
              <w:rPr>
                <w:sz w:val="21"/>
                <w:b/>
              </w:rPr>
              <w:t>1</w:t>
            </w:r>
            <w:r>
              <w:rPr>
                <w:sz w:val="21"/>
                <w:b/>
              </w:rPr>
              <w:t>人</w:t>
            </w:r>
          </w:p>
          <w:p>
            <w:pPr>
              <w:pStyle w:val="null3"/>
              <w:ind w:firstLine="218"/>
              <w:jc w:val="both"/>
            </w:pPr>
            <w:r>
              <w:rPr>
                <w:sz w:val="21"/>
              </w:rPr>
              <w:t>（</w:t>
            </w:r>
            <w:r>
              <w:rPr>
                <w:sz w:val="21"/>
              </w:rPr>
              <w:t>1</w:t>
            </w:r>
            <w:r>
              <w:rPr>
                <w:sz w:val="21"/>
              </w:rPr>
              <w:t>）对拟派项目负责人的资格要求：须具备注册于投标人（供应商）本单位的</w:t>
            </w:r>
            <w:r>
              <w:rPr>
                <w:sz w:val="21"/>
                <w:b/>
              </w:rPr>
              <w:t>建筑工程专业二级或以上</w:t>
            </w:r>
            <w:r>
              <w:rPr>
                <w:sz w:val="21"/>
              </w:rPr>
              <w:t>注册建造师执业资格证书（一级建造师须按《住房和城乡建设部办公厅关于全面实行一级建造师电子注册证书的通知》要求提供一级建造师注册证书电子证照，否则采购人不予认可。二级建造师须按建造师注册证书颁发当地政策文件要求提供有效的注册证书扫描件（或电子证书），否则采购人不予认可。），并持有有效的《安全生产考核合格证（</w:t>
            </w:r>
            <w:r>
              <w:rPr>
                <w:sz w:val="21"/>
              </w:rPr>
              <w:t>B</w:t>
            </w:r>
            <w:r>
              <w:rPr>
                <w:sz w:val="21"/>
              </w:rPr>
              <w:t>证）》（投标人（供应商）可提供所在省份相关建筑施工企业管理人员安全生产考核信息系统的证书查询信息网页打印件或电子证照打印件）。</w:t>
            </w:r>
          </w:p>
          <w:p>
            <w:pPr>
              <w:pStyle w:val="null3"/>
              <w:jc w:val="both"/>
            </w:pPr>
            <w:r>
              <w:rPr>
                <w:sz w:val="21"/>
              </w:rPr>
              <w:t>（</w:t>
            </w:r>
            <w:r>
              <w:rPr>
                <w:sz w:val="21"/>
              </w:rPr>
              <w:t>2</w:t>
            </w:r>
            <w:r>
              <w:rPr>
                <w:sz w:val="21"/>
              </w:rPr>
              <w:t>）需提供</w:t>
            </w:r>
            <w:r>
              <w:rPr>
                <w:sz w:val="21"/>
                <w:b/>
              </w:rPr>
              <w:t>提交响应文件截止时间前</w:t>
            </w:r>
            <w:r>
              <w:rPr>
                <w:sz w:val="21"/>
                <w:b/>
              </w:rPr>
              <w:t>6</w:t>
            </w:r>
            <w:r>
              <w:rPr>
                <w:sz w:val="21"/>
                <w:b/>
              </w:rPr>
              <w:t>个月内（即</w:t>
            </w:r>
            <w:r>
              <w:rPr>
                <w:sz w:val="21"/>
                <w:b/>
              </w:rPr>
              <w:t>2026</w:t>
            </w:r>
            <w:r>
              <w:rPr>
                <w:sz w:val="21"/>
                <w:b/>
              </w:rPr>
              <w:t>年</w:t>
            </w:r>
            <w:r>
              <w:rPr>
                <w:sz w:val="21"/>
                <w:b/>
              </w:rPr>
              <w:t>0</w:t>
            </w:r>
            <w:r>
              <w:rPr>
                <w:sz w:val="21"/>
                <w:b/>
              </w:rPr>
              <w:t>2</w:t>
            </w:r>
            <w:r>
              <w:rPr>
                <w:sz w:val="21"/>
                <w:b/>
              </w:rPr>
              <w:t>月至</w:t>
            </w:r>
            <w:r>
              <w:rPr>
                <w:sz w:val="21"/>
                <w:b/>
              </w:rPr>
              <w:t>2026</w:t>
            </w:r>
            <w:r>
              <w:rPr>
                <w:sz w:val="21"/>
                <w:b/>
              </w:rPr>
              <w:t>年</w:t>
            </w:r>
            <w:r>
              <w:rPr>
                <w:sz w:val="21"/>
                <w:b/>
              </w:rPr>
              <w:t>0</w:t>
            </w:r>
            <w:r>
              <w:rPr>
                <w:sz w:val="21"/>
                <w:b/>
              </w:rPr>
              <w:t>7</w:t>
            </w:r>
            <w:r>
              <w:rPr>
                <w:sz w:val="21"/>
                <w:b/>
              </w:rPr>
              <w:t>月）任意一个月</w:t>
            </w:r>
            <w:r>
              <w:rPr>
                <w:sz w:val="21"/>
              </w:rPr>
              <w:t>投标人（供应商）为拟派负责人缴纳社保资金的有效的社保证明材料。有效的社保证明材料是指响应投标人（供应商）（或其分支机构）所属当地社保管理部门出具的证明文件，或经响应投标人（供应商）（或其分支机构）所属当地社保管理部门盖章确认的社保清单</w:t>
            </w:r>
            <w:r>
              <w:rPr>
                <w:sz w:val="21"/>
              </w:rPr>
              <w:t>(</w:t>
            </w:r>
            <w:r>
              <w:rPr>
                <w:sz w:val="21"/>
              </w:rPr>
              <w:t>含社保管理部门终端设备打印的社保证明文件</w:t>
            </w:r>
            <w:r>
              <w:rPr>
                <w:sz w:val="21"/>
              </w:rPr>
              <w:t>)</w:t>
            </w:r>
            <w:r>
              <w:rPr>
                <w:sz w:val="21"/>
              </w:rPr>
              <w:t>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1.采购代理机构：本项目是指广东必鼎工程项目管理有限公司，负责整个采购活动的组织，依法负责编制和发布磋商文件，对磋商文件拥有最终的解释权，不以任何身份出任磋商小组成员。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佛山市顺德区南沙小学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成交）金额为计算基础，成交总金额在人民币100万元以下部分，成交服务费按中标（成交）金额的1.0%计算；成交总金额在人民币100万元到500万元部分，成交服务费按中标（成交）金额的0.7%计算。计算方法：按差额定率累进法计算。 注：中标（成交）服务费由本项目投标人（供应商）支付，包含在报价内。</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其他，（1），有效通知载体，本项目相关信息和内容一经在项目公告网站（广东政府采购智慧云平台、广东省公共资源交易平台（佛山市））发布，视作已送达所有投标人（供应商），并对供 应商具有约束力。 投标人（供应商）须及时登录上述网站获取与本采购项目相关的所有信息。 中标（成交）结果公示/公告发布网址，广东政府采购网（https：//gdgpo.czt.gd.gov.cn）；广东省公共资源交易平台（佛山市）（https：//ygp.gdzwfw.gov.cn/ggzy-portal/#/440600/index）。 省网注册要求，投标人（供应商）在参与采购活动前，请登陆广东政府采购智慧云平台，点击网站右侧“政府采购供应商”的“注册”进行注册，已经注册的单位无需重复注册。投标人（供应商）请认真阅读广东政府采购智慧云平台的《供应商操作手册》相关信息熟 悉相关流程。广东政府采购智慧云平台专项服务热线：020-83726197， 020-83188500。 （2），请投标人（供应商）特别注意，投标人（供应商）提供虚假材料谋取中标、成交的，成交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（3），本磋商文件中所述的“扫描件”或“原件扫描件”，可以是彩色扫描件或黑白扫描件，不影响磋商有效性。 （4），本项目采用远程电子开标，参与本项目的响应投标人（供应商）可登录云平台通过“开标大厅”进行开标签到及响应文件解密，签到需在开标时间前30分钟内完成。各投标人（供应商）在参加开启以前须自行对使用电脑的网络环境、驱动安装、客户端安装以及数字证书的有效性等进行检测，确保可以正常使用。投标人（供应商）须在响应文件提交截止时间前，将电子响应文件成功完整上传到云平台项目采购系统，且取得响应回执。响应文件在广东省政府采购网https：//gdgpo.czt.gd.gov.cn/线上提交。 （5），投标人（供应商）需登录广东政府采购智慧云平台项目采购系统的等候大厅留意响应文件澄清、磋商、最后报价等环节信息，在规定时间内完成对应的响应并加盖电子印章（未按要求进行响应，由此造成的后果由投标人（供应商）自行承担）。应在规定时间内进行最后报价的（最后报价不高于前一轮报价）。 （6），本项目投标报价采用人民币元为单位，在《首轮报价表》中“响应报价（元/%）” 因第六章响应文件格式与要求为系统直接生成无法调整，实际应为“响应报价（元）”；请投标人（供应商）根据本项目的实际情况、项目特点情况选用。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广东必鼎工程项目管理有限公司</w:t>
      </w:r>
      <w:r>
        <w:rPr/>
        <w:t>代收。具体操作要求详见</w:t>
      </w:r>
      <w:r>
        <w:rPr/>
        <w:t>广东必鼎工程项目管理有限公司</w:t>
      </w:r>
      <w:r>
        <w:rPr/>
        <w:t>有关指引，递交事宜请自行咨询</w:t>
      </w:r>
      <w:r>
        <w:rPr/>
        <w:t>广东必鼎工程项目管理有限公司</w:t>
      </w:r>
      <w:r>
        <w:rPr/>
        <w:t>；请各供应商在响应文件递交截止时间前按须知前附表规定的金额递交至</w:t>
      </w:r>
      <w:r>
        <w:rPr/>
        <w:t>广东必鼎工程项目管理有限公司</w:t>
      </w:r>
      <w:r>
        <w:rPr/>
        <w:t>，到账情况以开启时</w:t>
      </w:r>
      <w:r>
        <w:rPr/>
        <w:t>广东必鼎工程项目管理有限公司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广东必鼎工程项目管理有限公司</w:t>
      </w:r>
    </w:p>
    <w:p>
      <w:pPr>
        <w:pStyle w:val="null3"/>
        <w:ind w:firstLine="480"/>
      </w:pPr>
      <w:r>
        <w:rPr/>
        <w:t>电话：</w:t>
      </w:r>
      <w:r>
        <w:rPr/>
        <w:t>0757-82593498</w:t>
      </w:r>
    </w:p>
    <w:p>
      <w:pPr>
        <w:pStyle w:val="null3"/>
        <w:ind w:firstLine="480"/>
      </w:pPr>
      <w:r>
        <w:rPr/>
        <w:t>传真：</w:t>
      </w:r>
      <w:r>
        <w:rPr/>
        <w:t>/</w:t>
      </w:r>
    </w:p>
    <w:p>
      <w:pPr>
        <w:pStyle w:val="null3"/>
        <w:ind w:firstLine="480"/>
      </w:pPr>
      <w:r>
        <w:rPr/>
        <w:t>邮箱：</w:t>
      </w:r>
      <w:r>
        <w:rPr/>
        <w:t>bdzbsd@163.com</w:t>
      </w:r>
    </w:p>
    <w:p>
      <w:pPr>
        <w:pStyle w:val="null3"/>
        <w:ind w:firstLine="480"/>
      </w:pPr>
      <w:r>
        <w:rPr/>
        <w:t>地址：</w:t>
      </w:r>
      <w:r>
        <w:rPr/>
        <w:t>佛山市顺德区大良街道办事处逢沙村委会荟智路2号车创智谷广场1栋601单元</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顺德区南沙小学教学楼C座、教师宿舍楼补强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广东必鼎工程项目管理有限公司</w:t>
      </w:r>
      <w:r>
        <w:rPr/>
        <w:t>统一对外发布。</w:t>
      </w:r>
    </w:p>
    <w:p>
      <w:pPr>
        <w:pStyle w:val="null3"/>
        <w:ind w:firstLine="480"/>
      </w:pPr>
      <w:r>
        <w:rPr/>
        <w:t>（2）对</w:t>
      </w:r>
      <w:r>
        <w:rPr/>
        <w:t>广东必鼎工程项目管理有限公司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采购包1（佛山市顺德区南沙小学教学楼C座、教师宿舍楼补强工程）：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采购包1（佛山市顺德区南沙小学教学楼C座、教师宿舍楼补强工程）：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在中华人民共和国境内注册的法人或其他组织或自然人，投标（响应）时提交有效的营业执照（或事业法人登记证或身份证等相关证明）正本或副本扫描件。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详见公告附件格式）或证明材料（提供下列材料扫描件之一即可）：①提供磋商响应截止日前6个月内任意1个月依法缴纳税收相关材料。如依法免税的，提供相应证明材料；②提供磋商响应截止日前6个月内任意1个月依法缴纳社会保险凭据（专用收据或社会保险缴纳清单）。如依法不需要缴纳社会保险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详见公告附件格式）或证明材料（提供下列材料扫描件之一即可）：①经审计的2025年度财务状况报告（要求：由第三方机构出具并加盖其公章）；②基本开户银行出具的资信证明扫描件（要求：响应文件递交截止之日前6个月内出具且在有效期内的，能够清晰反映投标人（供应商）的商业信誉情况，如成立时间不足6个月的，按成立时间提供，如资信证明不能体现基本开户账户的，应另附开户许可证扫描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提供具备履行合同所必须的设备和专业技术能力的证明资料或提供声明函（格式自拟）。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文件格式的《响应承诺函》相关内容承诺或提供《政府采购供应商资格信用承诺函》（详见公告附件格式）。重大违法记录，是指投标人（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供应商）未被列入“信用中国”网站(www.creditchina.gov.cn)“记录失信被执行人或重大税收违法失信主体或严重失信主体”记录名单；未处于中国政府采购网(www.ccgp.gov.cn)“政府采购严重违法失信行为信息记录”中的禁止参加政府采购活动期间。（以采购代理机构于提交响应文件截止当天在“信用中国”网站（www.creditchina.gov.cn）、中国政府采购网(www.ccgp.gov.cn)查询结果为准，如相关失信记录已失效，投标人（供应商）需提供相关证明资料复印件）。</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单位负责人为同一人或者存在直接控股、管理关系的不同投标人（供应商），不得参加同一合同项下的政府采购活动；（提供《响应承诺函》）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投标人（供应商）须具有承接本工程所需的建设行政主管部门核发有效的建筑工程施工总承包三级（或以上）资质，且资质证书应在有效期限范围内。（提供资质证书扫描件）</w:t>
            </w:r>
          </w:p>
        </w:tc>
      </w:tr>
      <w:tr>
        <w:tc>
          <w:tcPr>
            <w:tcW w:type="dxa" w:w="890"/>
          </w:tcPr>
          <w:p>
            <w:pPr>
              <w:pStyle w:val="null3"/>
            </w:pPr>
            <w:r>
              <w:rPr/>
              <w:t>9</w:t>
            </w:r>
          </w:p>
        </w:tc>
        <w:tc>
          <w:tcPr>
            <w:tcW w:type="dxa" w:w="3178"/>
          </w:tcPr>
          <w:p>
            <w:pPr>
              <w:pStyle w:val="null3"/>
            </w:pPr>
            <w:r>
              <w:rPr/>
              <w:t>投标人（供应商）必须持有有效的《安全生产许可证》</w:t>
            </w:r>
          </w:p>
        </w:tc>
        <w:tc>
          <w:tcPr>
            <w:tcW w:type="dxa" w:w="4238"/>
          </w:tcPr>
          <w:p>
            <w:pPr>
              <w:pStyle w:val="null3"/>
            </w:pPr>
            <w:r>
              <w:rPr/>
              <w:t>投标人（供应商）必须持有有效的《安全生产许可证》；（提供证书扫描件）</w:t>
            </w:r>
          </w:p>
        </w:tc>
      </w:tr>
      <w:tr>
        <w:tc>
          <w:tcPr>
            <w:tcW w:type="dxa" w:w="890"/>
          </w:tcPr>
          <w:p>
            <w:pPr>
              <w:pStyle w:val="null3"/>
            </w:pPr>
            <w:r>
              <w:rPr/>
              <w:t>10</w:t>
            </w:r>
          </w:p>
        </w:tc>
        <w:tc>
          <w:tcPr>
            <w:tcW w:type="dxa" w:w="3178"/>
          </w:tcPr>
          <w:p>
            <w:pPr>
              <w:pStyle w:val="null3"/>
            </w:pPr>
            <w:r>
              <w:rPr/>
              <w:t>投标人（供应商）必须符合法律、行政法规规定的其他条件（2）</w:t>
            </w:r>
          </w:p>
        </w:tc>
        <w:tc>
          <w:tcPr>
            <w:tcW w:type="dxa" w:w="4238"/>
          </w:tcPr>
          <w:p>
            <w:pPr>
              <w:pStyle w:val="null3"/>
            </w:pPr>
            <w:r>
              <w:rPr/>
              <w:t>为采购项目提供整体设计、规范编制或者项目管理、监理、检测等服务的投标人（供应商），不得再参加该采购项目的其他采购活动；（提供《响应承诺函》）</w:t>
            </w:r>
          </w:p>
        </w:tc>
      </w:tr>
      <w:tr>
        <w:tc>
          <w:tcPr>
            <w:tcW w:type="dxa" w:w="890"/>
          </w:tcPr>
          <w:p>
            <w:pPr>
              <w:pStyle w:val="null3"/>
            </w:pPr>
            <w:r>
              <w:rPr/>
              <w:t>11</w:t>
            </w:r>
          </w:p>
        </w:tc>
        <w:tc>
          <w:tcPr>
            <w:tcW w:type="dxa" w:w="3178"/>
          </w:tcPr>
          <w:p>
            <w:pPr>
              <w:pStyle w:val="null3"/>
            </w:pPr>
            <w:r>
              <w:rPr/>
              <w:t>投标人（供应商）必须符合法律、行政法规规定的其他条件（3）</w:t>
            </w:r>
          </w:p>
        </w:tc>
        <w:tc>
          <w:tcPr>
            <w:tcW w:type="dxa" w:w="4238"/>
          </w:tcPr>
          <w:p>
            <w:pPr>
              <w:pStyle w:val="null3"/>
            </w:pPr>
            <w:r>
              <w:rPr/>
              <w:t>本项目不接受联合体磋商。</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采购包整体专门面向小微企业，根据《政府采购促进中小企业发展管理办法》（财库[2020]46号）的规定，本项目属于专门面向中小企业采购的项目，只允许中小微企业、监狱企业、残疾人福利性单位参与本项目磋商。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采购标的对应的中小企业划分标准所属行业为：建筑业。</w:t>
            </w:r>
          </w:p>
        </w:tc>
      </w:tr>
    </w:tbl>
    <w:p>
      <w:pPr>
        <w:pStyle w:val="null3"/>
        <w:ind w:firstLine="480"/>
      </w:pPr>
      <w:r>
        <w:rPr/>
        <w:t>表二符合性审查表：</w:t>
      </w:r>
    </w:p>
    <w:p>
      <w:pPr>
        <w:pStyle w:val="null3"/>
      </w:pPr>
      <w:r>
        <w:rPr/>
        <w:t>采购包1（佛山市顺德区南沙小学教学楼C座、教师宿舍楼补强工程）：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磋商响应文件签署、盖章</w:t>
            </w:r>
          </w:p>
        </w:tc>
        <w:tc>
          <w:tcPr>
            <w:tcW w:type="dxa" w:w="4238"/>
          </w:tcPr>
          <w:p>
            <w:pPr>
              <w:pStyle w:val="null3"/>
            </w:pPr>
            <w:r>
              <w:rPr/>
              <w:t>按照磋商文件规定要求签署、盖章且响应文件有法定代表人签字或盖章，或签字人有法定代表人有效授权书。</w:t>
            </w:r>
          </w:p>
        </w:tc>
      </w:tr>
      <w:tr>
        <w:tc>
          <w:tcPr>
            <w:tcW w:type="dxa" w:w="890"/>
          </w:tcPr>
          <w:p>
            <w:pPr>
              <w:pStyle w:val="null3"/>
            </w:pPr>
            <w:r>
              <w:rPr/>
              <w:t>2</w:t>
            </w:r>
          </w:p>
        </w:tc>
        <w:tc>
          <w:tcPr>
            <w:tcW w:type="dxa" w:w="3178"/>
          </w:tcPr>
          <w:p>
            <w:pPr>
              <w:pStyle w:val="null3"/>
            </w:pPr>
            <w:r>
              <w:rPr/>
              <w:t>磋商文件响应承诺函</w:t>
            </w:r>
          </w:p>
        </w:tc>
        <w:tc>
          <w:tcPr>
            <w:tcW w:type="dxa" w:w="4238"/>
          </w:tcPr>
          <w:p>
            <w:pPr>
              <w:pStyle w:val="null3"/>
            </w:pPr>
            <w:r>
              <w:rPr/>
              <w:t>已提交并符合磋商文件要求的。</w:t>
            </w:r>
          </w:p>
        </w:tc>
      </w:tr>
      <w:tr>
        <w:tc>
          <w:tcPr>
            <w:tcW w:type="dxa" w:w="890"/>
          </w:tcPr>
          <w:p>
            <w:pPr>
              <w:pStyle w:val="null3"/>
            </w:pPr>
            <w:r>
              <w:rPr/>
              <w:t>3</w:t>
            </w:r>
          </w:p>
        </w:tc>
        <w:tc>
          <w:tcPr>
            <w:tcW w:type="dxa" w:w="3178"/>
          </w:tcPr>
          <w:p>
            <w:pPr>
              <w:pStyle w:val="null3"/>
            </w:pPr>
            <w:r>
              <w:rPr/>
              <w:t>商务要求</w:t>
            </w:r>
          </w:p>
        </w:tc>
        <w:tc>
          <w:tcPr>
            <w:tcW w:type="dxa" w:w="4238"/>
          </w:tcPr>
          <w:p>
            <w:pPr>
              <w:pStyle w:val="null3"/>
            </w:pPr>
            <w:r>
              <w:rPr/>
              <w:t>实质性响应竞争性磋商文件中的商务要求。</w:t>
            </w:r>
          </w:p>
        </w:tc>
      </w:tr>
      <w:tr>
        <w:tc>
          <w:tcPr>
            <w:tcW w:type="dxa" w:w="890"/>
          </w:tcPr>
          <w:p>
            <w:pPr>
              <w:pStyle w:val="null3"/>
            </w:pPr>
            <w:r>
              <w:rPr/>
              <w:t>4</w:t>
            </w:r>
          </w:p>
        </w:tc>
        <w:tc>
          <w:tcPr>
            <w:tcW w:type="dxa" w:w="3178"/>
          </w:tcPr>
          <w:p>
            <w:pPr>
              <w:pStyle w:val="null3"/>
            </w:pPr>
            <w:r>
              <w:rPr/>
              <w:t>技术要求</w:t>
            </w:r>
          </w:p>
        </w:tc>
        <w:tc>
          <w:tcPr>
            <w:tcW w:type="dxa" w:w="4238"/>
          </w:tcPr>
          <w:p>
            <w:pPr>
              <w:pStyle w:val="null3"/>
            </w:pPr>
            <w:r>
              <w:rPr/>
              <w:t>实质性响应竞争性磋商文件的技术要求中实质性条款。</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报价方案符合竞争性磋商文件的投标报价相关要求。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采购包1(佛山市顺德区南沙小学教学楼C座、教师宿舍楼补强工程):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施工重点难点认识 (15.0分)</w:t>
            </w:r>
          </w:p>
        </w:tc>
        <w:tc>
          <w:tcPr>
            <w:tcW w:type="dxa" w:w="5076"/>
          </w:tcPr>
          <w:p>
            <w:pPr>
              <w:pStyle w:val="null3"/>
              <w:jc w:val="left"/>
            </w:pPr>
            <w:r>
              <w:rPr/>
              <w:t>结合本工程施工重点难点认识进行评审： 1.能很好结合现场施工条件，重点难点分析针对性强、措施具体，并对本项目工程重点、难点理解透彻，制定相应对策的针对性很强、可行性很好，得15分； 2.能较好结合现场施工条件，重点难点分析针对性较强、措施完善、可操作较好，得10分； 3.重点难点分析针对性一般、措施一般、可操作一般，得5分； 4.不符合上述评审标准或未提供评审内容的得0分。</w:t>
            </w:r>
          </w:p>
        </w:tc>
      </w:tr>
      <w:tr>
        <w:tc>
          <w:tcPr>
            <w:tcW w:type="dxa" w:w="922"/>
            <w:gridSpan w:val="2"/>
            <w:vMerge/>
          </w:tcPr>
          <w:p/>
        </w:tc>
        <w:tc>
          <w:tcPr>
            <w:tcW w:type="dxa" w:w="2307"/>
          </w:tcPr>
          <w:p>
            <w:pPr>
              <w:pStyle w:val="null3"/>
              <w:jc w:val="left"/>
            </w:pPr>
            <w:r>
              <w:rPr/>
              <w:t>工程质量目标及保证措施 (15.0分)</w:t>
            </w:r>
          </w:p>
        </w:tc>
        <w:tc>
          <w:tcPr>
            <w:tcW w:type="dxa" w:w="5076"/>
          </w:tcPr>
          <w:p>
            <w:pPr>
              <w:pStyle w:val="null3"/>
              <w:jc w:val="left"/>
            </w:pPr>
            <w:r>
              <w:rPr/>
              <w:t>根据各供应商对本项目的工程质量目标及质量保证措施进行评审： 1.施工质量控制方案详细合理，对主要工序、施工工艺、材料验收等的质量控制方法合理可行、针对性强，方案满足采购需求的得15分； 2.施工质量控制方案较好，对主要工序、施工工艺、材料验收等的质量控制方法合理可行、针对性较强，方案基本满足采购需求的得10分； 3.施工质量控制方案一般，对主要工序、施工工艺、材料验收等的质量控制方法合理可行、针对性一般，不能完全满足采购需求的得5分； 4.不符合上述评审标准或未提供评审内容的得0分。</w:t>
            </w:r>
          </w:p>
        </w:tc>
      </w:tr>
      <w:tr>
        <w:tc>
          <w:tcPr>
            <w:tcW w:type="dxa" w:w="922"/>
            <w:gridSpan w:val="2"/>
            <w:vMerge/>
          </w:tcPr>
          <w:p/>
        </w:tc>
        <w:tc>
          <w:tcPr>
            <w:tcW w:type="dxa" w:w="2307"/>
          </w:tcPr>
          <w:p>
            <w:pPr>
              <w:pStyle w:val="null3"/>
              <w:jc w:val="left"/>
            </w:pPr>
            <w:r>
              <w:rPr/>
              <w:t>安全、环保、文明施工保证措施 (15.0分)</w:t>
            </w:r>
          </w:p>
        </w:tc>
        <w:tc>
          <w:tcPr>
            <w:tcW w:type="dxa" w:w="5076"/>
          </w:tcPr>
          <w:p>
            <w:pPr>
              <w:pStyle w:val="null3"/>
              <w:jc w:val="left"/>
            </w:pPr>
            <w:r>
              <w:rPr/>
              <w:t>根据各供应商针对本项目的安全、环保、文明施工保证措施进行评审： 1.管理措施规范，规章制度完善，安全保护方法明确，措施（风险管理）具体可行、实用性与可操作性强，且有详尽的针对围蔽和扬尘、污水、噪音等污染控制措施的，方案满足且优于采购需求的得15分； 2.管理措施比较规范，规章制度比较完善，安全保护方法较明确措施（含风险管理）基本可行、实用性与可操作性较强，针对围蔽和扬尘、污水、噪音等污染控制的措施一般的，方案完全满足采购需求的得10分； 3.管理措施规范性一般，规章制度基本完善，安全保护方法般，措施(含风险管理)一般、实用性与可操作性一般，有简略的针对围蔽和扬尘、污水、噪音等污染控制的措施，不能完全满足采购需求的得5分； 4.不符合上述评审标准或未提供评审内容的得0分。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供应商近三年（自本项目递交磋商响应文件截止之日起往前顺推，以合同签订时间为准）独立承接过加固类项目业绩的，每提供一个5分，本项最高得15分。 【提供以下材料（不提供或提供的材料不符合要求的不得分）： （1）本项需提供施工合同关键页扫描件并加盖公章，否则不予计分。 （2）如前述证明材料不能清晰反映有关特征和必要信息的，还须提供该项工程业绩的业主证明并须附有业主方的联系人及联系电话。 （3）提供的业绩包含有类似的工程内容可视为“同类项目业绩”，是否符合得分要求则由磋商小组认定。</w:t>
            </w:r>
          </w:p>
        </w:tc>
      </w:tr>
      <w:tr>
        <w:tc>
          <w:tcPr>
            <w:tcW w:type="dxa" w:w="922"/>
            <w:gridSpan w:val="2"/>
            <w:vMerge/>
          </w:tcPr>
          <w:p/>
        </w:tc>
        <w:tc>
          <w:tcPr>
            <w:tcW w:type="dxa" w:w="2307"/>
          </w:tcPr>
          <w:p>
            <w:pPr>
              <w:pStyle w:val="null3"/>
              <w:jc w:val="left"/>
            </w:pPr>
            <w:r>
              <w:rPr/>
              <w:t>节能、环保产品使用承诺 (4.0分)</w:t>
            </w:r>
          </w:p>
        </w:tc>
        <w:tc>
          <w:tcPr>
            <w:tcW w:type="dxa" w:w="5076"/>
          </w:tcPr>
          <w:p>
            <w:pPr>
              <w:pStyle w:val="null3"/>
              <w:jc w:val="left"/>
            </w:pPr>
            <w:r>
              <w:rPr/>
              <w:t>1.投标人（供应商）提供采用节能产品（是节能产品品目清单政府强制采购产品的除外）、环境标志产品承诺的，得4分； 2.投标人（供应商）没有承诺不得分。 【注：（1）本项最高得4分，最低得0分。 （2）承诺函格式自拟并加盖投标人（供应商）公章。 （3）承诺书内容应包含：承诺工程量清单中涉及节能产品政府采购品目清单和环境标志产品政府采购品目清单的内容，投标人（供应商）需提供采用节能产品、环境标志产品。 （4）节能产品、环境标志产品清单查询网址：http：//www，ccgp.gov.cn/zcfg/（《关于印发节能产品政府采购品目清单的通知》、《关于印发环境标志产品政府采购品目清单的通知》）。】</w:t>
            </w:r>
          </w:p>
        </w:tc>
      </w:tr>
      <w:tr>
        <w:tc>
          <w:tcPr>
            <w:tcW w:type="dxa" w:w="922"/>
            <w:gridSpan w:val="2"/>
            <w:vMerge/>
          </w:tcPr>
          <w:p/>
        </w:tc>
        <w:tc>
          <w:tcPr>
            <w:tcW w:type="dxa" w:w="2307"/>
          </w:tcPr>
          <w:p>
            <w:pPr>
              <w:pStyle w:val="null3"/>
              <w:jc w:val="left"/>
            </w:pPr>
            <w:r>
              <w:rPr/>
              <w:t>供应商管理体系认证情况 (6.0分)</w:t>
            </w:r>
          </w:p>
        </w:tc>
        <w:tc>
          <w:tcPr>
            <w:tcW w:type="dxa" w:w="5076"/>
          </w:tcPr>
          <w:p>
            <w:pPr>
              <w:pStyle w:val="null3"/>
              <w:jc w:val="left"/>
            </w:pPr>
            <w:r>
              <w:rPr/>
              <w:t>供应商具备有效期内质量管理体系认证证书、环境管理体系认证证书、职业健康管理体系认证证书，每具有一个证书得2分，本项最高得6分。 注：供应商须同时提供认证证书扫描件及国家认证认可监督管理委员会的“全国认证认可 信息公共服务平台（网址： http://cx.cnca.cn/CertECloud/index/index/page）查询结果网页截图并加盖供应商公章作为证明资料方能得分，失效、撤销或暂停的对应证书项不得分。因企业成立时间不足三个月未能取得相关认证且提供书面说明及营业执照复印件证明，可获得对应证书的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（1）磋商小组将各投标人（供应商）商务、技术、价格部分得分汇总，按综合总分从高到低顺序排列，推荐 3 名成交候选供应商。排名第一的磋商投标人（供应商）为第一成交候选人，排名第二的磋商投标人（供应商）为第二成交候选人，以此类推。 （2）若候选人综合评审得分相同的，按照最后报价由低到高的顺序推荐。评审得分且最后报价相同的，由磋商小组采取随机抽取的方式确定。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r>
        <w:rPr>
          <w:sz w:val="30"/>
          <w:color w:val="000000"/>
        </w:rPr>
        <w:t>合同编号：</w:t>
      </w:r>
    </w:p>
    <w:p>
      <w:pPr>
        <w:pStyle w:val="null3"/>
        <w:jc w:val="left"/>
      </w:pPr>
      <w:r>
        <w:rPr>
          <w:sz w:val="72"/>
          <w:b/>
          <w:color w:val="000000"/>
        </w:rPr>
        <w:t>建设工程施工合同</w:t>
      </w:r>
    </w:p>
    <w:tbl>
      <w:tblPr>
        <w:tblW w:w="0" w:type="auto"/>
        <w:tblBorders>
          <w:top w:val="none" w:color="000000" w:sz="4"/>
          <w:left w:val="none" w:color="000000" w:sz="4"/>
          <w:bottom w:val="none" w:color="000000" w:sz="4"/>
          <w:right w:val="none" w:color="000000" w:sz="4"/>
          <w:insideH w:val="none"/>
          <w:insideV w:val="none"/>
        </w:tblBorders>
      </w:tblPr>
      <w:tblGrid>
        <w:gridCol w:w="1661"/>
        <w:gridCol w:w="6645"/>
      </w:tblGrid>
      <w:tr>
        <w:tc>
          <w:tcPr>
            <w:tcW w:type="dxa" w:w="166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sz w:val="28"/>
                <w:color w:val="000000"/>
              </w:rPr>
              <w:t>工程名称：</w:t>
            </w:r>
          </w:p>
        </w:tc>
        <w:tc>
          <w:tcPr>
            <w:tcW w:type="dxa" w:w="664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8"/>
                <w:color w:val="000000"/>
              </w:rPr>
              <w:t>佛山市顺德区南沙小学教学楼</w:t>
            </w:r>
            <w:r>
              <w:rPr>
                <w:sz w:val="28"/>
                <w:color w:val="000000"/>
              </w:rPr>
              <w:t>C</w:t>
            </w:r>
            <w:r>
              <w:rPr>
                <w:sz w:val="28"/>
                <w:color w:val="000000"/>
              </w:rPr>
              <w:t>座、教师宿舍楼补强工程</w:t>
            </w:r>
          </w:p>
        </w:tc>
      </w:tr>
      <w:tr>
        <w:tc>
          <w:tcPr>
            <w:tcW w:type="dxa" w:w="166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sz w:val="28"/>
                <w:color w:val="000000"/>
              </w:rPr>
              <w:t>工程地点：</w:t>
            </w:r>
          </w:p>
        </w:tc>
        <w:tc>
          <w:tcPr>
            <w:tcW w:type="dxa" w:w="664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8"/>
                <w:color w:val="000000"/>
              </w:rPr>
              <w:t>佛山市顺德区</w:t>
            </w:r>
          </w:p>
        </w:tc>
      </w:tr>
      <w:tr>
        <w:tc>
          <w:tcPr>
            <w:tcW w:type="dxa" w:w="166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sz w:val="28"/>
                <w:color w:val="000000"/>
              </w:rPr>
              <w:t>发包人：</w:t>
            </w:r>
          </w:p>
        </w:tc>
        <w:tc>
          <w:tcPr>
            <w:tcW w:type="dxa" w:w="664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8"/>
                <w:color w:val="000000"/>
              </w:rPr>
              <w:t>佛山市顺德区南沙小学</w:t>
            </w:r>
          </w:p>
        </w:tc>
      </w:tr>
      <w:tr>
        <w:tc>
          <w:tcPr>
            <w:tcW w:type="dxa" w:w="166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sz w:val="28"/>
                <w:color w:val="000000"/>
              </w:rPr>
              <w:t>承包人：</w:t>
            </w:r>
          </w:p>
        </w:tc>
        <w:tc>
          <w:tcPr>
            <w:tcW w:type="dxa" w:w="664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r>
    </w:tbl>
    <w:p>
      <w:pPr>
        <w:pStyle w:val="null3"/>
        <w:jc w:val="center"/>
      </w:pPr>
      <w:r>
        <w:rPr>
          <w:sz w:val="28"/>
          <w:b/>
        </w:rPr>
        <w:t>第一部分合同协议书</w:t>
      </w:r>
    </w:p>
    <w:p>
      <w:pPr>
        <w:pStyle w:val="null3"/>
        <w:jc w:val="both"/>
      </w:pPr>
      <w:r>
        <w:rPr>
          <w:sz w:val="24"/>
          <w:b/>
        </w:rPr>
        <w:t>发包人（全称）：</w:t>
      </w:r>
      <w:r>
        <w:rPr>
          <w:sz w:val="24"/>
          <w:b/>
        </w:rPr>
        <w:t>佛山市顺德区南沙小学</w:t>
      </w:r>
    </w:p>
    <w:p>
      <w:pPr>
        <w:pStyle w:val="null3"/>
        <w:jc w:val="both"/>
      </w:pPr>
      <w:r>
        <w:rPr>
          <w:sz w:val="24"/>
          <w:b/>
        </w:rPr>
        <w:t>承包人（全称）：</w:t>
      </w:r>
    </w:p>
    <w:p>
      <w:pPr>
        <w:pStyle w:val="null3"/>
        <w:ind w:firstLine="480"/>
        <w:jc w:val="both"/>
      </w:pPr>
      <w:r>
        <w:rPr>
          <w:sz w:val="24"/>
        </w:rPr>
        <w:t>根据《中华人民共和国民法典》《中华人民共和国建筑法》《中华人民共和国招标投标法》及有关法律规定，遵循平等、自愿、公平和诚实信用的原则，双方就</w:t>
      </w:r>
      <w:r>
        <w:rPr>
          <w:sz w:val="24"/>
          <w:u w:val="single"/>
        </w:rPr>
        <w:t>佛山市顺德区南沙小学教学楼</w:t>
      </w:r>
      <w:r>
        <w:rPr>
          <w:sz w:val="24"/>
          <w:u w:val="single"/>
        </w:rPr>
        <w:t>C</w:t>
      </w:r>
      <w:r>
        <w:rPr>
          <w:sz w:val="24"/>
          <w:u w:val="single"/>
        </w:rPr>
        <w:t>座、教师宿舍楼补强工程</w:t>
      </w:r>
      <w:r>
        <w:rPr>
          <w:sz w:val="24"/>
        </w:rPr>
        <w:t>及有关事项协商一致，共同达成如下协议：</w:t>
      </w:r>
    </w:p>
    <w:p>
      <w:pPr>
        <w:pStyle w:val="null3"/>
        <w:spacing w:before="255" w:after="255"/>
        <w:jc w:val="both"/>
      </w:pPr>
      <w:r>
        <w:rPr>
          <w:sz w:val="24"/>
          <w:b/>
        </w:rPr>
        <w:t>一、工程概况</w:t>
      </w:r>
    </w:p>
    <w:p>
      <w:pPr>
        <w:pStyle w:val="null3"/>
        <w:jc w:val="both"/>
      </w:pPr>
      <w:r>
        <w:rPr>
          <w:sz w:val="24"/>
          <w:b/>
        </w:rPr>
        <w:t>1.</w:t>
      </w:r>
      <w:r>
        <w:rPr>
          <w:sz w:val="24"/>
          <w:b/>
        </w:rPr>
        <w:t>工程名称：</w:t>
      </w:r>
      <w:r>
        <w:rPr>
          <w:sz w:val="24"/>
          <w:u w:val="single"/>
        </w:rPr>
        <w:t>佛山市顺德区南沙小学教学楼</w:t>
      </w:r>
      <w:r>
        <w:rPr>
          <w:sz w:val="24"/>
          <w:u w:val="single"/>
        </w:rPr>
        <w:t>C</w:t>
      </w:r>
      <w:r>
        <w:rPr>
          <w:sz w:val="24"/>
          <w:u w:val="single"/>
        </w:rPr>
        <w:t>座、教师宿舍楼补强工程</w:t>
      </w:r>
      <w:r>
        <w:rPr>
          <w:sz w:val="24"/>
        </w:rPr>
        <w:t>。</w:t>
      </w:r>
    </w:p>
    <w:p>
      <w:pPr>
        <w:pStyle w:val="null3"/>
        <w:jc w:val="both"/>
      </w:pPr>
      <w:r>
        <w:rPr>
          <w:sz w:val="24"/>
          <w:b/>
        </w:rPr>
        <w:t>2.</w:t>
      </w:r>
      <w:r>
        <w:rPr>
          <w:sz w:val="24"/>
          <w:b/>
        </w:rPr>
        <w:t>工程地点：</w:t>
      </w:r>
      <w:r>
        <w:rPr>
          <w:sz w:val="24"/>
          <w:u w:val="single"/>
        </w:rPr>
        <w:t>佛山市顺德区</w:t>
      </w:r>
      <w:r>
        <w:rPr>
          <w:sz w:val="24"/>
          <w:u w:val="single"/>
        </w:rPr>
        <w:t>均安镇</w:t>
      </w:r>
      <w:r>
        <w:rPr>
          <w:sz w:val="24"/>
        </w:rPr>
        <w:t>。</w:t>
      </w:r>
    </w:p>
    <w:p>
      <w:pPr>
        <w:pStyle w:val="null3"/>
        <w:jc w:val="both"/>
      </w:pPr>
      <w:r>
        <w:rPr>
          <w:sz w:val="24"/>
          <w:b/>
        </w:rPr>
        <w:t>3.</w:t>
      </w:r>
      <w:r>
        <w:rPr>
          <w:sz w:val="24"/>
          <w:b/>
        </w:rPr>
        <w:t>工程立项批准情况：</w:t>
      </w:r>
    </w:p>
    <w:p>
      <w:pPr>
        <w:pStyle w:val="null3"/>
        <w:ind w:firstLine="480"/>
        <w:jc w:val="both"/>
      </w:pPr>
      <w:r>
        <w:rPr>
          <w:sz w:val="24"/>
        </w:rPr>
        <w:t>□项目统一代码：</w:t>
      </w:r>
      <w:r>
        <w:rPr>
          <w:u w:val="single"/>
        </w:rPr>
        <w:t xml:space="preserve">                       </w:t>
      </w:r>
      <w:r>
        <w:rPr>
          <w:sz w:val="24"/>
        </w:rPr>
        <w:t>。</w:t>
      </w:r>
    </w:p>
    <w:p>
      <w:pPr>
        <w:pStyle w:val="null3"/>
        <w:ind w:firstLine="480"/>
        <w:jc w:val="both"/>
      </w:pPr>
      <w:r>
        <w:rPr>
          <w:sz w:val="24"/>
        </w:rPr>
        <w:t>□工程核准文号：</w:t>
      </w:r>
      <w:r>
        <w:rPr>
          <w:u w:val="single"/>
        </w:rPr>
        <w:t xml:space="preserve">                       </w:t>
      </w:r>
      <w:r>
        <w:rPr>
          <w:sz w:val="24"/>
        </w:rPr>
        <w:t>。</w:t>
      </w:r>
    </w:p>
    <w:p>
      <w:pPr>
        <w:pStyle w:val="null3"/>
        <w:ind w:firstLine="480"/>
        <w:jc w:val="both"/>
      </w:pPr>
      <w:r>
        <w:rPr>
          <w:sz w:val="24"/>
        </w:rPr>
        <w:t>□工程备案文号：</w:t>
      </w:r>
      <w:r>
        <w:rPr>
          <w:u w:val="single"/>
        </w:rPr>
        <w:t xml:space="preserve">                       </w:t>
      </w:r>
      <w:r>
        <w:rPr>
          <w:sz w:val="24"/>
        </w:rPr>
        <w:t>。</w:t>
      </w:r>
    </w:p>
    <w:p>
      <w:pPr>
        <w:pStyle w:val="null3"/>
        <w:jc w:val="both"/>
      </w:pPr>
      <w:r>
        <w:rPr>
          <w:sz w:val="24"/>
          <w:b/>
        </w:rPr>
        <w:t>4.</w:t>
      </w:r>
      <w:r>
        <w:rPr>
          <w:sz w:val="24"/>
          <w:b/>
        </w:rPr>
        <w:t>资金来源：</w:t>
      </w:r>
      <w:r>
        <w:rPr>
          <w:sz w:val="24"/>
          <w:u w:val="single"/>
        </w:rPr>
        <w:t>财政资金</w:t>
      </w:r>
      <w:r>
        <w:rPr>
          <w:sz w:val="24"/>
        </w:rPr>
        <w:t>。</w:t>
      </w:r>
    </w:p>
    <w:p>
      <w:pPr>
        <w:pStyle w:val="null3"/>
        <w:ind w:firstLine="482"/>
        <w:jc w:val="both"/>
      </w:pPr>
      <w:r>
        <w:rPr>
          <w:sz w:val="24"/>
          <w:b/>
        </w:rPr>
        <w:t>注：政府投资工程项目，不得由承包人垫资建设。</w:t>
      </w:r>
    </w:p>
    <w:p>
      <w:pPr>
        <w:pStyle w:val="null3"/>
        <w:jc w:val="both"/>
      </w:pPr>
      <w:r>
        <w:rPr>
          <w:sz w:val="24"/>
          <w:b/>
        </w:rPr>
        <w:t>5.</w:t>
      </w:r>
      <w:r>
        <w:rPr>
          <w:sz w:val="24"/>
          <w:b/>
        </w:rPr>
        <w:t>工程内容：</w:t>
      </w:r>
      <w:r>
        <w:rPr>
          <w:sz w:val="24"/>
          <w:u w:val="single"/>
        </w:rPr>
        <w:t>本工程为</w:t>
      </w:r>
      <w:r>
        <w:rPr>
          <w:sz w:val="24"/>
          <w:u w:val="single"/>
        </w:rPr>
        <w:t>佛山市顺德区南沙小学教学楼</w:t>
      </w:r>
      <w:r>
        <w:rPr>
          <w:sz w:val="24"/>
          <w:u w:val="single"/>
        </w:rPr>
        <w:t>C</w:t>
      </w:r>
      <w:r>
        <w:rPr>
          <w:sz w:val="24"/>
          <w:u w:val="single"/>
        </w:rPr>
        <w:t>座、教师宿舍楼补强工程，项目位于佛山市顺德区均安镇，工程内容包括：拆除工程、装饰装修、梁加固修复、其他工程等，具体内容详见施工图纸及工程量清单</w:t>
      </w:r>
      <w:r>
        <w:rPr>
          <w:sz w:val="24"/>
          <w:u w:val="single"/>
        </w:rPr>
        <w:t>。</w:t>
      </w:r>
    </w:p>
    <w:p>
      <w:pPr>
        <w:pStyle w:val="null3"/>
        <w:spacing w:before="255" w:after="255"/>
        <w:jc w:val="both"/>
      </w:pPr>
      <w:r>
        <w:rPr>
          <w:sz w:val="24"/>
          <w:b/>
        </w:rPr>
        <w:t>二、合同工期</w:t>
      </w:r>
    </w:p>
    <w:p>
      <w:pPr>
        <w:pStyle w:val="null3"/>
        <w:ind w:firstLine="480"/>
        <w:jc w:val="both"/>
      </w:pPr>
      <w:r>
        <w:rPr>
          <w:sz w:val="24"/>
        </w:rPr>
        <w:t>计划开工日期：</w:t>
      </w:r>
      <w:r>
        <w:rPr>
          <w:u w:val="single"/>
        </w:rPr>
        <w:t xml:space="preserve">    </w:t>
      </w:r>
      <w:r>
        <w:rPr>
          <w:sz w:val="24"/>
        </w:rPr>
        <w:t>年</w:t>
      </w:r>
      <w:r>
        <w:rPr>
          <w:u w:val="single"/>
        </w:rPr>
        <w:t xml:space="preserve">   </w:t>
      </w:r>
      <w:r>
        <w:rPr>
          <w:sz w:val="24"/>
        </w:rPr>
        <w:t>月</w:t>
      </w:r>
      <w:r>
        <w:rPr>
          <w:u w:val="single"/>
        </w:rPr>
        <w:t xml:space="preserve">   </w:t>
      </w:r>
      <w:r>
        <w:rPr>
          <w:sz w:val="24"/>
        </w:rPr>
        <w:t>日（以发包人发出的开工令（通知）或监理人签发的开工令（通知）为准）。</w:t>
      </w:r>
    </w:p>
    <w:p>
      <w:pPr>
        <w:pStyle w:val="null3"/>
        <w:ind w:firstLine="480"/>
        <w:jc w:val="both"/>
      </w:pPr>
      <w:r>
        <w:rPr>
          <w:sz w:val="24"/>
        </w:rPr>
        <w:t>计划竣工日期：</w:t>
      </w:r>
      <w:r>
        <w:rPr>
          <w:u w:val="single"/>
        </w:rPr>
        <w:t xml:space="preserve">    </w:t>
      </w:r>
      <w:r>
        <w:rPr>
          <w:sz w:val="24"/>
        </w:rPr>
        <w:t>年</w:t>
      </w:r>
      <w:r>
        <w:rPr>
          <w:u w:val="single"/>
        </w:rPr>
        <w:t xml:space="preserve">   </w:t>
      </w:r>
      <w:r>
        <w:rPr>
          <w:sz w:val="24"/>
        </w:rPr>
        <w:t>月</w:t>
      </w:r>
      <w:r>
        <w:rPr>
          <w:u w:val="single"/>
        </w:rPr>
        <w:t xml:space="preserve">   </w:t>
      </w:r>
      <w:r>
        <w:rPr>
          <w:sz w:val="24"/>
        </w:rPr>
        <w:t>日（以实际开工日期计算为准）。</w:t>
      </w:r>
    </w:p>
    <w:p>
      <w:pPr>
        <w:pStyle w:val="null3"/>
        <w:ind w:firstLine="480"/>
        <w:jc w:val="both"/>
      </w:pPr>
      <w:r>
        <w:rPr>
          <w:sz w:val="24"/>
        </w:rPr>
        <w:t>合同工期总日历天数：</w:t>
      </w:r>
      <w:r>
        <w:rPr>
          <w:u w:val="single"/>
        </w:rPr>
        <w:t xml:space="preserve"> </w:t>
      </w:r>
      <w:r>
        <w:rPr>
          <w:sz w:val="24"/>
          <w:u w:val="single"/>
        </w:rPr>
        <w:t>45</w:t>
      </w:r>
      <w:r>
        <w:rPr>
          <w:u w:val="single"/>
        </w:rPr>
        <w:t xml:space="preserve"> </w:t>
      </w:r>
      <w:r>
        <w:rPr>
          <w:sz w:val="24"/>
        </w:rPr>
        <w:t>日历天。工期总日历天数与前述计划开竣工日期计算的工期天数不一致的，以工期总日历天数为准。</w:t>
      </w:r>
    </w:p>
    <w:p>
      <w:pPr>
        <w:pStyle w:val="null3"/>
        <w:ind w:firstLine="480"/>
        <w:jc w:val="both"/>
      </w:pPr>
      <w:r>
        <w:rPr>
          <w:sz w:val="24"/>
        </w:rPr>
        <w:t>标准工期总日历天数：</w:t>
      </w:r>
      <w:r>
        <w:rPr>
          <w:sz w:val="24"/>
          <w:u w:val="single"/>
        </w:rPr>
        <w:t>/</w:t>
      </w:r>
      <w:r>
        <w:rPr>
          <w:sz w:val="24"/>
        </w:rPr>
        <w:t>天；</w:t>
      </w:r>
    </w:p>
    <w:p>
      <w:pPr>
        <w:pStyle w:val="null3"/>
        <w:ind w:firstLine="480"/>
        <w:jc w:val="both"/>
      </w:pPr>
      <w:r>
        <w:rPr>
          <w:sz w:val="24"/>
        </w:rPr>
        <w:t>招标工期总日历天数：</w:t>
      </w:r>
      <w:r>
        <w:rPr>
          <w:sz w:val="24"/>
          <w:u w:val="single"/>
        </w:rPr>
        <w:t>/</w:t>
      </w:r>
      <w:r>
        <w:rPr>
          <w:sz w:val="24"/>
        </w:rPr>
        <w:t>天。</w:t>
      </w:r>
    </w:p>
    <w:p>
      <w:pPr>
        <w:pStyle w:val="null3"/>
        <w:spacing w:before="255" w:after="255"/>
        <w:jc w:val="both"/>
      </w:pPr>
      <w:r>
        <w:rPr>
          <w:sz w:val="24"/>
          <w:b/>
        </w:rPr>
        <w:t>三、质量标准与创优目标</w:t>
      </w:r>
    </w:p>
    <w:p>
      <w:pPr>
        <w:pStyle w:val="null3"/>
        <w:ind w:firstLine="480"/>
        <w:jc w:val="both"/>
      </w:pPr>
      <w:r>
        <w:rPr>
          <w:sz w:val="24"/>
        </w:rPr>
        <w:t>工程质量符合</w:t>
      </w:r>
      <w:r>
        <w:rPr>
          <w:sz w:val="24"/>
          <w:u w:val="single"/>
        </w:rPr>
        <w:t>国家、省或行业现行的工程建设质量验收标准及规范，须达到合格或以上验收质量等级标准</w:t>
      </w:r>
      <w:r>
        <w:rPr>
          <w:sz w:val="24"/>
        </w:rPr>
        <w:t>。</w:t>
      </w:r>
    </w:p>
    <w:p>
      <w:pPr>
        <w:pStyle w:val="null3"/>
        <w:ind w:firstLine="480"/>
        <w:jc w:val="both"/>
      </w:pPr>
      <w:r>
        <w:rPr>
          <w:sz w:val="24"/>
          <w:u w:val="single"/>
        </w:rPr>
        <w:t>因成交供应商原因造成本工程质量达不到质量验收标准的，成交供应商须承担责任并采取补救或者返工措施，直到达到承诺的工程质量验收标准为止。上述各类标准与法规必须是有关官方机构最新发布的现行标准版本。相关标准、规范文件资料由成交供应商自行筹集，费用包含在合同价中。</w:t>
      </w:r>
    </w:p>
    <w:p>
      <w:pPr>
        <w:pStyle w:val="null3"/>
        <w:ind w:firstLine="480"/>
        <w:jc w:val="both"/>
      </w:pPr>
      <w:r>
        <w:rPr>
          <w:sz w:val="24"/>
        </w:rPr>
        <w:t>安全文明施工要求：</w:t>
      </w:r>
      <w:r>
        <w:rPr>
          <w:sz w:val="24"/>
          <w:u w:val="single"/>
        </w:rPr>
        <w:t>符合国家、省、市安全生产、文明施工管理相关规定</w:t>
      </w:r>
      <w:r>
        <w:rPr>
          <w:sz w:val="24"/>
        </w:rPr>
        <w:t>。</w:t>
      </w:r>
    </w:p>
    <w:p>
      <w:pPr>
        <w:pStyle w:val="null3"/>
        <w:ind w:firstLine="480"/>
        <w:jc w:val="both"/>
      </w:pPr>
      <w:r>
        <w:rPr>
          <w:sz w:val="24"/>
        </w:rPr>
        <w:t>质量创优目标：</w:t>
      </w:r>
      <w:r>
        <w:rPr>
          <w:sz w:val="24"/>
        </w:rPr>
        <w:t>/</w:t>
      </w:r>
      <w:r>
        <w:rPr>
          <w:sz w:val="24"/>
        </w:rPr>
        <w:t>。</w:t>
      </w:r>
    </w:p>
    <w:p>
      <w:pPr>
        <w:pStyle w:val="null3"/>
        <w:ind w:firstLine="480"/>
        <w:jc w:val="both"/>
      </w:pPr>
      <w:r>
        <w:rPr>
          <w:sz w:val="24"/>
        </w:rPr>
        <w:t>安全文明创优目标：</w:t>
      </w:r>
      <w:r>
        <w:rPr>
          <w:sz w:val="24"/>
        </w:rPr>
        <w:t>/</w:t>
      </w:r>
      <w:r>
        <w:rPr>
          <w:sz w:val="24"/>
        </w:rPr>
        <w:t>。</w:t>
      </w:r>
    </w:p>
    <w:p>
      <w:pPr>
        <w:pStyle w:val="null3"/>
        <w:ind w:firstLine="480"/>
        <w:jc w:val="both"/>
      </w:pPr>
      <w:r>
        <w:rPr>
          <w:sz w:val="24"/>
        </w:rPr>
        <w:t>绿色建筑评级目标：</w:t>
      </w:r>
      <w:r>
        <w:rPr>
          <w:sz w:val="24"/>
        </w:rPr>
        <w:t>/</w:t>
      </w:r>
      <w:r>
        <w:rPr>
          <w:sz w:val="24"/>
        </w:rPr>
        <w:t>。</w:t>
      </w:r>
    </w:p>
    <w:p>
      <w:pPr>
        <w:pStyle w:val="null3"/>
        <w:ind w:firstLine="480"/>
        <w:jc w:val="both"/>
      </w:pPr>
      <w:r>
        <w:rPr>
          <w:sz w:val="24"/>
        </w:rPr>
        <w:t>其他创优目标：</w:t>
      </w:r>
      <w:r>
        <w:rPr>
          <w:sz w:val="24"/>
        </w:rPr>
        <w:t>/</w:t>
      </w:r>
      <w:r>
        <w:rPr>
          <w:sz w:val="24"/>
        </w:rPr>
        <w:t>。</w:t>
      </w:r>
    </w:p>
    <w:p>
      <w:pPr>
        <w:pStyle w:val="null3"/>
        <w:spacing w:before="255" w:after="255"/>
        <w:jc w:val="both"/>
      </w:pPr>
      <w:r>
        <w:rPr>
          <w:sz w:val="24"/>
          <w:b/>
        </w:rPr>
        <w:t>四、签约合同价与合同价格形式</w:t>
      </w:r>
    </w:p>
    <w:p>
      <w:pPr>
        <w:pStyle w:val="null3"/>
        <w:ind w:firstLine="482"/>
        <w:jc w:val="both"/>
      </w:pPr>
      <w:r>
        <w:rPr>
          <w:sz w:val="24"/>
          <w:b/>
        </w:rPr>
        <w:t>1.</w:t>
      </w:r>
      <w:r>
        <w:rPr>
          <w:sz w:val="24"/>
          <w:b/>
        </w:rPr>
        <w:t>签约合同价为：</w:t>
      </w:r>
    </w:p>
    <w:p>
      <w:pPr>
        <w:pStyle w:val="null3"/>
        <w:ind w:firstLine="480"/>
        <w:jc w:val="both"/>
      </w:pPr>
      <w:r>
        <w:rPr>
          <w:sz w:val="24"/>
        </w:rPr>
        <w:t>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0"/>
        <w:jc w:val="both"/>
      </w:pPr>
      <w:r>
        <w:rPr>
          <w:sz w:val="24"/>
        </w:rPr>
        <w:t>其中：</w:t>
      </w:r>
    </w:p>
    <w:p>
      <w:pPr>
        <w:pStyle w:val="null3"/>
        <w:ind w:firstLine="480"/>
        <w:jc w:val="left"/>
      </w:pPr>
      <w:r>
        <w:rPr>
          <w:sz w:val="24"/>
        </w:rPr>
        <w:t>（</w:t>
      </w:r>
      <w:r>
        <w:rPr>
          <w:sz w:val="24"/>
        </w:rPr>
        <w:t>1</w:t>
      </w:r>
      <w:r>
        <w:rPr>
          <w:sz w:val="24"/>
        </w:rPr>
        <w:t>）安全生产措施费：</w:t>
      </w:r>
    </w:p>
    <w:p>
      <w:pPr>
        <w:pStyle w:val="null3"/>
        <w:ind w:firstLine="960"/>
        <w:jc w:val="left"/>
      </w:pPr>
      <w:r>
        <w:rPr>
          <w:sz w:val="24"/>
        </w:rPr>
        <w:t>人民币（大写）</w:t>
      </w:r>
      <w:r>
        <w:rPr>
          <w:u w:val="single"/>
        </w:rPr>
        <w:t xml:space="preserve">            </w:t>
      </w:r>
      <w:r>
        <w:rPr>
          <w:sz w:val="24"/>
          <w:u w:val="single"/>
        </w:rPr>
        <w:t>（</w:t>
      </w:r>
      <w:r>
        <w:rPr>
          <w:sz w:val="24"/>
        </w:rPr>
        <w:t>¥</w:t>
      </w:r>
      <w:r>
        <w:rPr>
          <w:u w:val="single"/>
        </w:rPr>
        <w:t xml:space="preserve">                </w:t>
      </w:r>
      <w:r>
        <w:rPr>
          <w:sz w:val="24"/>
        </w:rPr>
        <w:t>元）；</w:t>
      </w:r>
    </w:p>
    <w:p>
      <w:pPr>
        <w:pStyle w:val="null3"/>
        <w:ind w:firstLine="480"/>
        <w:jc w:val="left"/>
      </w:pPr>
      <w:r>
        <w:rPr>
          <w:sz w:val="24"/>
        </w:rPr>
        <w:t>（</w:t>
      </w:r>
      <w:r>
        <w:rPr>
          <w:sz w:val="24"/>
        </w:rPr>
        <w:t>2</w:t>
      </w:r>
      <w:r>
        <w:rPr>
          <w:sz w:val="24"/>
        </w:rPr>
        <w:t>）人工费：</w:t>
      </w:r>
    </w:p>
    <w:p>
      <w:pPr>
        <w:pStyle w:val="null3"/>
        <w:ind w:firstLine="960"/>
        <w:jc w:val="left"/>
      </w:pPr>
      <w:r>
        <w:rPr>
          <w:sz w:val="24"/>
        </w:rPr>
        <w:t>人民币（大写）</w:t>
      </w:r>
      <w:r>
        <w:rPr>
          <w:u w:val="single"/>
        </w:rPr>
        <w:t xml:space="preserve">            </w:t>
      </w:r>
      <w:r>
        <w:rPr>
          <w:sz w:val="24"/>
          <w:u w:val="single"/>
        </w:rPr>
        <w:t>（</w:t>
      </w:r>
      <w:r>
        <w:rPr>
          <w:sz w:val="24"/>
        </w:rPr>
        <w:t>¥</w:t>
      </w:r>
      <w:r>
        <w:rPr>
          <w:u w:val="single"/>
        </w:rPr>
        <w:t xml:space="preserve">                </w:t>
      </w:r>
      <w:r>
        <w:rPr>
          <w:sz w:val="24"/>
        </w:rPr>
        <w:t>元）；</w:t>
      </w:r>
    </w:p>
    <w:p>
      <w:pPr>
        <w:pStyle w:val="null3"/>
        <w:ind w:firstLine="480"/>
        <w:jc w:val="left"/>
      </w:pPr>
      <w:r>
        <w:rPr>
          <w:sz w:val="24"/>
        </w:rPr>
        <w:t>（</w:t>
      </w:r>
      <w:r>
        <w:rPr>
          <w:sz w:val="24"/>
        </w:rPr>
        <w:t>3</w:t>
      </w:r>
      <w:r>
        <w:rPr>
          <w:sz w:val="24"/>
        </w:rPr>
        <w:t>）材料和工程设备暂估价金额：</w:t>
      </w:r>
    </w:p>
    <w:p>
      <w:pPr>
        <w:pStyle w:val="null3"/>
        <w:ind w:firstLine="960"/>
        <w:jc w:val="left"/>
      </w:pPr>
      <w:r>
        <w:rPr>
          <w:sz w:val="24"/>
        </w:rPr>
        <w:t>人民币（大写）</w:t>
      </w:r>
      <w:r>
        <w:rPr>
          <w:sz w:val="24"/>
          <w:u w:val="single"/>
        </w:rPr>
        <w:t xml:space="preserve">       </w:t>
      </w:r>
      <w:r>
        <w:rPr>
          <w:sz w:val="24"/>
          <w:u w:val="single"/>
        </w:rPr>
        <w:t xml:space="preserve">/       </w:t>
      </w:r>
      <w:r>
        <w:rPr>
          <w:sz w:val="24"/>
        </w:rPr>
        <w:t xml:space="preserve"> </w:t>
      </w:r>
      <w:r>
        <w:rPr>
          <w:sz w:val="24"/>
        </w:rPr>
        <w:t>(¥</w:t>
      </w:r>
      <w:r>
        <w:rPr>
          <w:sz w:val="24"/>
          <w:u w:val="single"/>
        </w:rPr>
        <w:t xml:space="preserve">     </w:t>
      </w:r>
      <w:r>
        <w:rPr>
          <w:sz w:val="24"/>
          <w:u w:val="single"/>
        </w:rPr>
        <w:t xml:space="preserve">/     </w:t>
      </w:r>
      <w:r>
        <w:rPr>
          <w:sz w:val="24"/>
        </w:rPr>
        <w:t>元</w:t>
      </w:r>
      <w:r>
        <w:rPr>
          <w:sz w:val="24"/>
        </w:rPr>
        <w:t>)</w:t>
      </w:r>
      <w:r>
        <w:rPr>
          <w:sz w:val="24"/>
        </w:rPr>
        <w:t>；</w:t>
      </w:r>
    </w:p>
    <w:p>
      <w:pPr>
        <w:pStyle w:val="null3"/>
        <w:ind w:firstLine="480"/>
        <w:jc w:val="left"/>
      </w:pPr>
      <w:r>
        <w:rPr>
          <w:sz w:val="24"/>
        </w:rPr>
        <w:t>（</w:t>
      </w:r>
      <w:r>
        <w:rPr>
          <w:sz w:val="24"/>
        </w:rPr>
        <w:t>4</w:t>
      </w:r>
      <w:r>
        <w:rPr>
          <w:sz w:val="24"/>
        </w:rPr>
        <w:t>）专业工程暂估价金额：</w:t>
      </w:r>
    </w:p>
    <w:p>
      <w:pPr>
        <w:pStyle w:val="null3"/>
        <w:ind w:firstLine="960"/>
        <w:jc w:val="left"/>
      </w:pPr>
      <w:r>
        <w:rPr>
          <w:sz w:val="24"/>
        </w:rPr>
        <w:t>人民币（大写）</w:t>
      </w:r>
      <w:r>
        <w:rPr>
          <w:sz w:val="24"/>
          <w:u w:val="single"/>
        </w:rPr>
        <w:t xml:space="preserve">       </w:t>
      </w:r>
      <w:r>
        <w:rPr>
          <w:sz w:val="24"/>
          <w:u w:val="single"/>
        </w:rPr>
        <w:t xml:space="preserve">/       </w:t>
      </w:r>
      <w:r>
        <w:rPr>
          <w:sz w:val="24"/>
        </w:rPr>
        <w:t xml:space="preserve"> </w:t>
      </w:r>
      <w:r>
        <w:rPr>
          <w:sz w:val="24"/>
        </w:rPr>
        <w:t>(¥</w:t>
      </w:r>
      <w:r>
        <w:rPr>
          <w:sz w:val="24"/>
          <w:u w:val="single"/>
        </w:rPr>
        <w:t xml:space="preserve">     </w:t>
      </w:r>
      <w:r>
        <w:rPr>
          <w:sz w:val="24"/>
          <w:u w:val="single"/>
        </w:rPr>
        <w:t xml:space="preserve">/     </w:t>
      </w:r>
      <w:r>
        <w:rPr>
          <w:sz w:val="24"/>
        </w:rPr>
        <w:t>元</w:t>
      </w:r>
      <w:r>
        <w:rPr>
          <w:sz w:val="24"/>
        </w:rPr>
        <w:t>)</w:t>
      </w:r>
      <w:r>
        <w:rPr>
          <w:sz w:val="24"/>
        </w:rPr>
        <w:t>；</w:t>
      </w:r>
    </w:p>
    <w:p>
      <w:pPr>
        <w:pStyle w:val="null3"/>
        <w:ind w:firstLine="480"/>
        <w:jc w:val="left"/>
      </w:pPr>
      <w:r>
        <w:rPr>
          <w:sz w:val="24"/>
        </w:rPr>
        <w:t>（</w:t>
      </w:r>
      <w:r>
        <w:rPr>
          <w:sz w:val="24"/>
        </w:rPr>
        <w:t>5</w:t>
      </w:r>
      <w:r>
        <w:rPr>
          <w:sz w:val="24"/>
        </w:rPr>
        <w:t>）暂列金额：</w:t>
      </w:r>
    </w:p>
    <w:p>
      <w:pPr>
        <w:pStyle w:val="null3"/>
        <w:ind w:firstLine="960"/>
        <w:jc w:val="left"/>
      </w:pPr>
      <w:r>
        <w:rPr>
          <w:sz w:val="24"/>
        </w:rPr>
        <w:t>人民币（大写）</w:t>
      </w:r>
      <w:r>
        <w:rPr>
          <w:sz w:val="24"/>
          <w:u w:val="single"/>
        </w:rPr>
        <w:t xml:space="preserve">       </w:t>
      </w:r>
      <w:r>
        <w:rPr>
          <w:sz w:val="24"/>
          <w:u w:val="single"/>
        </w:rPr>
        <w:t xml:space="preserve">/       </w:t>
      </w:r>
      <w:r>
        <w:rPr>
          <w:sz w:val="24"/>
        </w:rPr>
        <w:t xml:space="preserve"> </w:t>
      </w:r>
      <w:r>
        <w:rPr>
          <w:sz w:val="24"/>
        </w:rPr>
        <w:t>(¥</w:t>
      </w:r>
      <w:r>
        <w:rPr>
          <w:sz w:val="24"/>
          <w:u w:val="single"/>
        </w:rPr>
        <w:t xml:space="preserve">     </w:t>
      </w:r>
      <w:r>
        <w:rPr>
          <w:sz w:val="24"/>
          <w:u w:val="single"/>
        </w:rPr>
        <w:t xml:space="preserve">/     </w:t>
      </w:r>
      <w:r>
        <w:rPr>
          <w:sz w:val="24"/>
        </w:rPr>
        <w:t>元</w:t>
      </w:r>
      <w:r>
        <w:rPr>
          <w:sz w:val="24"/>
        </w:rPr>
        <w:t>)</w:t>
      </w:r>
      <w:r>
        <w:rPr>
          <w:sz w:val="24"/>
        </w:rPr>
        <w:t>；</w:t>
      </w:r>
    </w:p>
    <w:p>
      <w:pPr>
        <w:pStyle w:val="null3"/>
        <w:numPr>
          <w:ilvl w:val="0"/>
          <w:numId w:val="1"/>
        </w:numPr>
        <w:jc w:val="both"/>
      </w:pPr>
      <w:r>
        <w:rPr>
          <w:sz w:val="24"/>
          <w:b/>
        </w:rPr>
        <w:t>工程承包范围：</w:t>
      </w:r>
      <w:r>
        <w:rPr>
          <w:sz w:val="24"/>
          <w:u w:val="single"/>
        </w:rPr>
        <w:t>具体内容详见施工图纸及工程量清单</w:t>
      </w:r>
      <w:r>
        <w:rPr>
          <w:sz w:val="24"/>
          <w:b/>
        </w:rPr>
        <w:t>。</w:t>
      </w:r>
    </w:p>
    <w:p>
      <w:pPr>
        <w:pStyle w:val="null3"/>
        <w:ind w:firstLine="480"/>
        <w:jc w:val="both"/>
      </w:pPr>
      <w:r>
        <w:rPr>
          <w:sz w:val="24"/>
          <w:b/>
        </w:rPr>
        <w:t>人民币（大写）</w:t>
      </w:r>
      <w:r>
        <w:rPr>
          <w:b/>
          <w:u w:val="single"/>
        </w:rPr>
        <w:t xml:space="preserve">            </w:t>
      </w:r>
      <w:r>
        <w:rPr>
          <w:sz w:val="24"/>
          <w:b/>
          <w:u w:val="single"/>
        </w:rPr>
        <w:t>（</w:t>
      </w:r>
      <w:r>
        <w:rPr>
          <w:sz w:val="24"/>
          <w:b/>
        </w:rPr>
        <w:t>¥</w:t>
      </w:r>
      <w:r>
        <w:rPr>
          <w:b/>
          <w:u w:val="single"/>
        </w:rPr>
        <w:t xml:space="preserve">                </w:t>
      </w:r>
      <w:r>
        <w:rPr>
          <w:sz w:val="24"/>
          <w:b/>
        </w:rPr>
        <w:t>元）。</w:t>
      </w:r>
    </w:p>
    <w:p>
      <w:pPr>
        <w:pStyle w:val="null3"/>
        <w:ind w:firstLine="480"/>
        <w:jc w:val="both"/>
      </w:pPr>
      <w:r>
        <w:rPr>
          <w:sz w:val="24"/>
          <w:b/>
        </w:rPr>
        <w:t>本工程增值税计税方法：一般计税方法</w:t>
      </w:r>
      <w:r>
        <w:rPr>
          <w:sz w:val="24"/>
          <w:b/>
        </w:rPr>
        <w:t>☑简易计税方法□</w:t>
      </w:r>
    </w:p>
    <w:p>
      <w:pPr>
        <w:pStyle w:val="null3"/>
        <w:ind w:firstLine="480"/>
        <w:jc w:val="both"/>
      </w:pPr>
      <w:r>
        <w:rPr>
          <w:sz w:val="24"/>
          <w:b/>
        </w:rPr>
        <w:t>①磋商下浮系数＝（最终报价的总价</w:t>
      </w:r>
      <w:r>
        <w:rPr>
          <w:sz w:val="24"/>
          <w:b/>
        </w:rPr>
        <w:t>-</w:t>
      </w:r>
      <w:r>
        <w:rPr>
          <w:sz w:val="24"/>
          <w:b/>
        </w:rPr>
        <w:t>第一次报价中安全生产措施费）</w:t>
      </w:r>
      <w:r>
        <w:rPr>
          <w:sz w:val="24"/>
          <w:b/>
        </w:rPr>
        <w:t>/</w:t>
      </w:r>
      <w:r>
        <w:rPr>
          <w:sz w:val="24"/>
          <w:b/>
        </w:rPr>
        <w:t>（第一次报价的总价</w:t>
      </w:r>
      <w:r>
        <w:rPr>
          <w:sz w:val="24"/>
          <w:b/>
        </w:rPr>
        <w:t>-</w:t>
      </w:r>
      <w:r>
        <w:rPr>
          <w:sz w:val="24"/>
          <w:b/>
        </w:rPr>
        <w:t>第一次报价中安全生产措施费）×</w:t>
      </w:r>
      <w:r>
        <w:rPr>
          <w:sz w:val="24"/>
          <w:b/>
        </w:rPr>
        <w:t>100%</w:t>
      </w:r>
      <w:r>
        <w:rPr>
          <w:sz w:val="24"/>
          <w:b/>
        </w:rPr>
        <w:t>）；</w:t>
      </w:r>
    </w:p>
    <w:p>
      <w:pPr>
        <w:pStyle w:val="null3"/>
        <w:ind w:firstLine="480"/>
        <w:jc w:val="both"/>
      </w:pPr>
      <w:r>
        <w:rPr>
          <w:sz w:val="24"/>
          <w:b/>
        </w:rPr>
        <w:t>②成交下浮系数＝（最终报价的总价</w:t>
      </w:r>
      <w:r>
        <w:rPr>
          <w:sz w:val="24"/>
          <w:b/>
        </w:rPr>
        <w:t>-</w:t>
      </w:r>
      <w:r>
        <w:rPr>
          <w:sz w:val="24"/>
          <w:b/>
        </w:rPr>
        <w:t>第一次报价中安全生产措施费）</w:t>
      </w:r>
      <w:r>
        <w:rPr>
          <w:sz w:val="24"/>
          <w:b/>
        </w:rPr>
        <w:t>/</w:t>
      </w:r>
      <w:r>
        <w:rPr>
          <w:sz w:val="24"/>
          <w:b/>
        </w:rPr>
        <w:t>（采购预算价的总价</w:t>
      </w:r>
      <w:r>
        <w:rPr>
          <w:sz w:val="24"/>
          <w:b/>
        </w:rPr>
        <w:t>-</w:t>
      </w:r>
      <w:r>
        <w:rPr>
          <w:sz w:val="24"/>
          <w:b/>
        </w:rPr>
        <w:t>第一次报价中安全生产措施费）×</w:t>
      </w:r>
      <w:r>
        <w:rPr>
          <w:sz w:val="24"/>
          <w:b/>
        </w:rPr>
        <w:t>100%</w:t>
      </w:r>
      <w:r>
        <w:rPr>
          <w:sz w:val="24"/>
          <w:b/>
        </w:rPr>
        <w:t>）。</w:t>
      </w:r>
    </w:p>
    <w:p>
      <w:pPr>
        <w:pStyle w:val="null3"/>
        <w:ind w:firstLine="482"/>
        <w:jc w:val="left"/>
      </w:pPr>
      <w:r>
        <w:rPr>
          <w:sz w:val="24"/>
          <w:b/>
        </w:rPr>
        <w:t>2.</w:t>
      </w:r>
      <w:r>
        <w:rPr>
          <w:sz w:val="24"/>
          <w:b/>
        </w:rPr>
        <w:t>合同价格形式：</w:t>
      </w:r>
      <w:r>
        <w:rPr>
          <w:sz w:val="24"/>
          <w:u w:val="single"/>
        </w:rPr>
        <w:t>按综合单价承包，包括但不限于包工、包料、包机械设备、包质量、包工期、包安全、包文明施工、包工程、消防安全等验收（合格）、包资料移交（归档）、包垃圾清运（含搬迁遗留物、建筑垃圾等）、废物废水无害化处理费、材料回收处理费、包完工清场、包水电费用、包运输、包装卸、包安装、包调试、包检验、包检测（含荷载试验、空气检测等为完成竣工备案所必须的全部检测内容，合同另有约定的除外）、包项目实施过程中应当预见及不可预见费用、利润、风险及增值税税金等完成工程并验收合格移交发包人全部工作内容及费用。施工过程中所发生的施工安全事故、交通事故及因此所造成的一切后果，概由中标单位（成交供应商）负责，与采购人无关。</w:t>
      </w:r>
    </w:p>
    <w:p>
      <w:pPr>
        <w:pStyle w:val="null3"/>
        <w:spacing w:before="120" w:after="120"/>
        <w:jc w:val="both"/>
      </w:pPr>
      <w:r>
        <w:rPr>
          <w:sz w:val="24"/>
          <w:b/>
        </w:rPr>
        <w:t>五、项目经理</w:t>
      </w:r>
    </w:p>
    <w:p>
      <w:pPr>
        <w:pStyle w:val="null3"/>
        <w:ind w:firstLine="480"/>
        <w:jc w:val="both"/>
      </w:pPr>
      <w:r>
        <w:rPr>
          <w:sz w:val="24"/>
        </w:rPr>
        <w:t>承包人项目经理：</w:t>
      </w:r>
      <w:r>
        <w:rPr>
          <w:u w:val="single"/>
        </w:rPr>
        <w:t xml:space="preserve">                    </w:t>
      </w:r>
      <w:r>
        <w:rPr>
          <w:sz w:val="24"/>
        </w:rPr>
        <w:t>。</w:t>
      </w:r>
    </w:p>
    <w:p>
      <w:pPr>
        <w:pStyle w:val="null3"/>
        <w:spacing w:before="255" w:after="255"/>
        <w:jc w:val="both"/>
      </w:pPr>
      <w:r>
        <w:rPr>
          <w:sz w:val="24"/>
          <w:b/>
        </w:rPr>
        <w:t>六、组成合同的文件</w:t>
      </w:r>
    </w:p>
    <w:p>
      <w:pPr>
        <w:pStyle w:val="null3"/>
        <w:ind w:firstLine="480"/>
        <w:jc w:val="both"/>
      </w:pPr>
      <w:r>
        <w:rPr>
          <w:sz w:val="24"/>
        </w:rPr>
        <w:t>组成合同的文件及其优先解释顺序与本合同第三部分《专用条款》第</w:t>
      </w:r>
      <w:r>
        <w:rPr>
          <w:sz w:val="24"/>
        </w:rPr>
        <w:t>1.5</w:t>
      </w:r>
      <w:r>
        <w:rPr>
          <w:sz w:val="24"/>
        </w:rPr>
        <w:t>款的规定一致。</w:t>
      </w:r>
    </w:p>
    <w:p>
      <w:pPr>
        <w:pStyle w:val="null3"/>
        <w:spacing w:before="255" w:after="255"/>
        <w:jc w:val="both"/>
      </w:pPr>
      <w:r>
        <w:rPr>
          <w:sz w:val="24"/>
          <w:b/>
        </w:rPr>
        <w:t>七、承诺</w:t>
      </w:r>
    </w:p>
    <w:p>
      <w:pPr>
        <w:pStyle w:val="null3"/>
        <w:ind w:firstLine="480"/>
        <w:jc w:val="both"/>
      </w:pPr>
      <w:r>
        <w:rPr>
          <w:sz w:val="24"/>
        </w:rPr>
        <w:t>1.</w:t>
      </w:r>
      <w:r>
        <w:rPr>
          <w:sz w:val="24"/>
        </w:rPr>
        <w:t>发包人承诺按照法律规定履行项目审批手续、筹集工程建设资金并按照合同约定的期限和方式支付合同价款。</w:t>
      </w:r>
    </w:p>
    <w:p>
      <w:pPr>
        <w:pStyle w:val="null3"/>
        <w:ind w:firstLine="480"/>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rPr>
        <w:t>3.</w:t>
      </w:r>
      <w:r>
        <w:rPr>
          <w:sz w:val="24"/>
        </w:rPr>
        <w:t>发包人和承包人通过招投标形式签订合同的，双方理解并承诺不再就同一工程另行签订与中标合同实质性内容相背离的协议。</w:t>
      </w:r>
    </w:p>
    <w:p>
      <w:pPr>
        <w:pStyle w:val="null3"/>
        <w:spacing w:before="255" w:after="255"/>
        <w:jc w:val="both"/>
      </w:pPr>
      <w:r>
        <w:rPr>
          <w:sz w:val="24"/>
          <w:b/>
        </w:rPr>
        <w:t>八、词语含义</w:t>
      </w:r>
    </w:p>
    <w:p>
      <w:pPr>
        <w:pStyle w:val="null3"/>
        <w:ind w:firstLine="480"/>
        <w:jc w:val="both"/>
      </w:pPr>
      <w:r>
        <w:rPr>
          <w:sz w:val="24"/>
        </w:rPr>
        <w:t>本协议书中词语含义与第二部分通用合同条款中赋予的含义相同。</w:t>
      </w:r>
    </w:p>
    <w:p>
      <w:pPr>
        <w:pStyle w:val="null3"/>
        <w:spacing w:before="255" w:after="255"/>
        <w:jc w:val="both"/>
      </w:pPr>
      <w:r>
        <w:rPr>
          <w:sz w:val="24"/>
          <w:b/>
        </w:rPr>
        <w:t>九、签订时间</w:t>
      </w:r>
    </w:p>
    <w:p>
      <w:pPr>
        <w:pStyle w:val="null3"/>
        <w:spacing w:before="150" w:after="150"/>
        <w:ind w:firstLine="480"/>
        <w:jc w:val="both"/>
      </w:pPr>
      <w:r>
        <w:rPr>
          <w:sz w:val="24"/>
        </w:rPr>
        <w:t>本合同于</w:t>
      </w:r>
      <w:r>
        <w:rPr>
          <w:u w:val="single"/>
        </w:rPr>
        <w:t xml:space="preserve">     </w:t>
      </w:r>
      <w:r>
        <w:rPr>
          <w:sz w:val="24"/>
        </w:rPr>
        <w:t>年</w:t>
      </w:r>
      <w:r>
        <w:rPr>
          <w:u w:val="single"/>
        </w:rPr>
        <w:t xml:space="preserve">      </w:t>
      </w:r>
      <w:r>
        <w:rPr>
          <w:sz w:val="24"/>
        </w:rPr>
        <w:t>月</w:t>
      </w:r>
      <w:r>
        <w:rPr>
          <w:u w:val="single"/>
        </w:rPr>
        <w:t xml:space="preserve">     </w:t>
      </w:r>
      <w:r>
        <w:rPr>
          <w:sz w:val="24"/>
        </w:rPr>
        <w:t>日签订。</w:t>
      </w:r>
    </w:p>
    <w:p>
      <w:pPr>
        <w:pStyle w:val="null3"/>
        <w:spacing w:before="255" w:after="255"/>
        <w:jc w:val="both"/>
      </w:pPr>
      <w:r>
        <w:rPr>
          <w:sz w:val="24"/>
          <w:b/>
        </w:rPr>
        <w:t>十、签订地点</w:t>
      </w:r>
    </w:p>
    <w:p>
      <w:pPr>
        <w:pStyle w:val="null3"/>
        <w:ind w:firstLine="480"/>
        <w:jc w:val="both"/>
      </w:pPr>
      <w:r>
        <w:rPr>
          <w:sz w:val="24"/>
        </w:rPr>
        <w:t>本合同在</w:t>
      </w:r>
      <w:r>
        <w:rPr>
          <w:u w:val="single"/>
        </w:rPr>
        <w:t xml:space="preserve"> </w:t>
      </w:r>
      <w:r>
        <w:rPr>
          <w:sz w:val="24"/>
          <w:u w:val="single"/>
        </w:rPr>
        <w:t>佛山市顺德区</w:t>
      </w:r>
      <w:r>
        <w:rPr>
          <w:sz w:val="24"/>
        </w:rPr>
        <w:t>签订。</w:t>
      </w:r>
    </w:p>
    <w:p>
      <w:pPr>
        <w:pStyle w:val="null3"/>
        <w:spacing w:before="255" w:after="255"/>
        <w:jc w:val="both"/>
      </w:pPr>
      <w:r>
        <w:rPr>
          <w:sz w:val="24"/>
          <w:b/>
        </w:rPr>
        <w:t>十一、补充协议</w:t>
      </w:r>
    </w:p>
    <w:p>
      <w:pPr>
        <w:pStyle w:val="null3"/>
        <w:ind w:firstLine="480"/>
        <w:jc w:val="both"/>
      </w:pPr>
      <w:r>
        <w:rPr>
          <w:sz w:val="24"/>
        </w:rPr>
        <w:t>合同未尽事宜，发承包人另行签订补充协议，补充协议是合同文件的组成部分。</w:t>
      </w:r>
    </w:p>
    <w:p>
      <w:pPr>
        <w:pStyle w:val="null3"/>
        <w:spacing w:before="255" w:after="255"/>
        <w:jc w:val="both"/>
      </w:pPr>
      <w:r>
        <w:rPr>
          <w:sz w:val="24"/>
          <w:b/>
        </w:rPr>
        <w:t>十二、合同生效</w:t>
      </w:r>
    </w:p>
    <w:p>
      <w:pPr>
        <w:pStyle w:val="null3"/>
        <w:ind w:firstLine="480"/>
        <w:jc w:val="both"/>
      </w:pPr>
      <w:r>
        <w:rPr>
          <w:sz w:val="24"/>
        </w:rPr>
        <w:t>本合同自</w:t>
      </w:r>
      <w:r>
        <w:rPr>
          <w:sz w:val="24"/>
          <w:u w:val="single"/>
        </w:rPr>
        <w:t xml:space="preserve">   </w:t>
      </w:r>
      <w:r>
        <w:rPr>
          <w:sz w:val="24"/>
          <w:u w:val="single"/>
        </w:rPr>
        <w:t>签订之日起</w:t>
      </w:r>
      <w:r>
        <w:rPr>
          <w:sz w:val="24"/>
          <w:u w:val="single"/>
        </w:rPr>
        <w:t xml:space="preserve">   </w:t>
      </w:r>
      <w:r>
        <w:rPr>
          <w:sz w:val="24"/>
        </w:rPr>
        <w:t>生效。</w:t>
      </w:r>
    </w:p>
    <w:p>
      <w:pPr>
        <w:pStyle w:val="null3"/>
        <w:spacing w:before="255" w:after="255"/>
        <w:jc w:val="both"/>
      </w:pPr>
      <w:r>
        <w:rPr>
          <w:sz w:val="24"/>
          <w:b/>
        </w:rPr>
        <w:t>十三、合同份数</w:t>
      </w:r>
    </w:p>
    <w:p>
      <w:pPr>
        <w:pStyle w:val="null3"/>
        <w:ind w:firstLine="480"/>
        <w:jc w:val="both"/>
      </w:pPr>
      <w:r>
        <w:rPr>
          <w:sz w:val="24"/>
        </w:rPr>
        <w:t>本合同一式</w:t>
      </w:r>
      <w:r>
        <w:rPr>
          <w:sz w:val="24"/>
          <w:u w:val="single"/>
        </w:rPr>
        <w:t xml:space="preserve"> </w:t>
      </w:r>
      <w:r>
        <w:rPr>
          <w:sz w:val="24"/>
          <w:u w:val="single"/>
        </w:rPr>
        <w:t>捌</w:t>
      </w:r>
      <w:r>
        <w:rPr>
          <w:sz w:val="24"/>
        </w:rPr>
        <w:t>份，均具有同等法律效力，发包人执</w:t>
      </w:r>
      <w:r>
        <w:rPr>
          <w:sz w:val="24"/>
          <w:u w:val="single"/>
        </w:rPr>
        <w:t xml:space="preserve"> </w:t>
      </w:r>
      <w:r>
        <w:rPr>
          <w:sz w:val="24"/>
          <w:u w:val="single"/>
        </w:rPr>
        <w:t>陆</w:t>
      </w:r>
      <w:r>
        <w:rPr>
          <w:sz w:val="24"/>
        </w:rPr>
        <w:t>份，承包人执</w:t>
      </w:r>
      <w:r>
        <w:rPr>
          <w:sz w:val="24"/>
          <w:u w:val="single"/>
        </w:rPr>
        <w:t xml:space="preserve"> </w:t>
      </w:r>
      <w:r>
        <w:rPr>
          <w:sz w:val="24"/>
          <w:u w:val="single"/>
        </w:rPr>
        <w:t>贰</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3977"/>
        <w:gridCol w:w="4329"/>
      </w:tblGrid>
      <w:tr>
        <w:tc>
          <w:tcPr>
            <w:tcW w:type="dxa" w:w="39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发包人：</w:t>
            </w:r>
            <w:r>
              <w:rPr>
                <w:sz w:val="24"/>
              </w:rPr>
              <w:t>佛山市顺德区南沙小学</w:t>
            </w:r>
            <w:r>
              <w:rPr>
                <w:sz w:val="24"/>
              </w:rPr>
              <w:t xml:space="preserve"> </w:t>
            </w:r>
            <w:r>
              <w:rPr>
                <w:sz w:val="24"/>
              </w:rPr>
              <w:t>(</w:t>
            </w:r>
            <w:r>
              <w:rPr>
                <w:sz w:val="24"/>
              </w:rPr>
              <w:t>公章</w:t>
            </w:r>
            <w:r>
              <w:rPr>
                <w:sz w:val="24"/>
              </w:rPr>
              <w:t>)</w:t>
            </w:r>
          </w:p>
        </w:tc>
        <w:tc>
          <w:tcPr>
            <w:tcW w:type="dxa" w:w="43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承包人：</w:t>
            </w:r>
            <w:r>
              <w:rPr>
                <w:sz w:val="24"/>
              </w:rPr>
              <w:t>(</w:t>
            </w:r>
            <w:r>
              <w:rPr>
                <w:sz w:val="24"/>
              </w:rPr>
              <w:t>公章</w:t>
            </w:r>
            <w:r>
              <w:rPr>
                <w:sz w:val="24"/>
              </w:rPr>
              <w:t>)</w:t>
            </w:r>
          </w:p>
        </w:tc>
      </w:tr>
      <w:tr>
        <w:tc>
          <w:tcPr>
            <w:tcW w:type="dxa" w:w="39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法定代表人或其委托代理人：</w:t>
            </w:r>
          </w:p>
          <w:p>
            <w:pPr>
              <w:pStyle w:val="null3"/>
              <w:jc w:val="both"/>
            </w:pPr>
            <w:r>
              <w:rPr>
                <w:sz w:val="24"/>
              </w:rPr>
              <w:t>（签字或盖章）</w:t>
            </w:r>
          </w:p>
          <w:p>
            <w:pPr>
              <w:pStyle w:val="null3"/>
              <w:jc w:val="both"/>
            </w:pPr>
            <w:r>
              <w:rPr>
                <w:sz w:val="24"/>
              </w:rPr>
              <w:t>项目负责人：</w:t>
            </w:r>
          </w:p>
          <w:p>
            <w:pPr>
              <w:pStyle w:val="null3"/>
              <w:jc w:val="both"/>
            </w:pPr>
            <w:r>
              <w:rPr>
                <w:sz w:val="24"/>
              </w:rPr>
              <w:t>（签字或盖章）</w:t>
            </w:r>
          </w:p>
          <w:p>
            <w:pPr>
              <w:pStyle w:val="null3"/>
              <w:jc w:val="both"/>
            </w:pPr>
            <w:r>
              <w:rPr>
                <w:sz w:val="24"/>
              </w:rPr>
              <w:t>统一社会信用代码：</w:t>
            </w:r>
          </w:p>
          <w:p>
            <w:pPr>
              <w:pStyle w:val="null3"/>
              <w:jc w:val="both"/>
            </w:pPr>
            <w:r>
              <w:rPr>
                <w:sz w:val="24"/>
              </w:rPr>
              <w:t>注册地址：</w:t>
            </w:r>
          </w:p>
          <w:p>
            <w:pPr>
              <w:pStyle w:val="null3"/>
              <w:jc w:val="both"/>
            </w:pPr>
            <w:r>
              <w:rPr>
                <w:sz w:val="24"/>
              </w:rPr>
              <w:t>通讯地址：</w:t>
            </w:r>
          </w:p>
          <w:p>
            <w:pPr>
              <w:pStyle w:val="null3"/>
              <w:jc w:val="both"/>
            </w:pPr>
            <w:r>
              <w:rPr>
                <w:sz w:val="24"/>
              </w:rPr>
              <w:t>邮政编码：</w:t>
            </w:r>
          </w:p>
          <w:p>
            <w:pPr>
              <w:pStyle w:val="null3"/>
              <w:jc w:val="both"/>
            </w:pPr>
            <w:r>
              <w:rPr>
                <w:sz w:val="24"/>
              </w:rPr>
              <w:t>法定代表人：</w:t>
            </w:r>
          </w:p>
          <w:p>
            <w:pPr>
              <w:pStyle w:val="null3"/>
              <w:jc w:val="both"/>
            </w:pPr>
            <w:r>
              <w:rPr>
                <w:sz w:val="24"/>
              </w:rPr>
              <w:t>委托代理人：</w:t>
            </w:r>
          </w:p>
          <w:p>
            <w:pPr>
              <w:pStyle w:val="null3"/>
              <w:jc w:val="both"/>
            </w:pPr>
            <w:r>
              <w:rPr>
                <w:sz w:val="24"/>
              </w:rPr>
              <w:t>电话：</w:t>
            </w:r>
            <w:r>
              <w:rPr>
                <w:sz w:val="22"/>
              </w:rPr>
              <w:t>/</w:t>
            </w:r>
          </w:p>
          <w:p>
            <w:pPr>
              <w:pStyle w:val="null3"/>
              <w:jc w:val="both"/>
            </w:pPr>
            <w:r>
              <w:rPr>
                <w:sz w:val="24"/>
              </w:rPr>
              <w:t>电子信箱：</w:t>
            </w:r>
            <w:r>
              <w:rPr>
                <w:sz w:val="22"/>
              </w:rPr>
              <w:t>/</w:t>
            </w:r>
          </w:p>
          <w:p>
            <w:pPr>
              <w:pStyle w:val="null3"/>
              <w:jc w:val="both"/>
            </w:pPr>
            <w:r>
              <w:rPr>
                <w:sz w:val="24"/>
              </w:rPr>
              <w:t>开户银行：</w:t>
            </w:r>
            <w:r>
              <w:rPr>
                <w:sz w:val="22"/>
              </w:rPr>
              <w:t>/</w:t>
            </w:r>
          </w:p>
          <w:p>
            <w:pPr>
              <w:pStyle w:val="null3"/>
              <w:jc w:val="both"/>
            </w:pPr>
            <w:r>
              <w:rPr>
                <w:sz w:val="24"/>
              </w:rPr>
              <w:t>账号：</w:t>
            </w:r>
            <w:r>
              <w:rPr>
                <w:sz w:val="22"/>
              </w:rPr>
              <w:t>/</w:t>
            </w:r>
          </w:p>
          <w:p>
            <w:pPr>
              <w:pStyle w:val="null3"/>
              <w:jc w:val="both"/>
            </w:pPr>
          </w:p>
        </w:tc>
        <w:tc>
          <w:tcPr>
            <w:tcW w:type="dxa" w:w="43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法定代表人或其委托代理人：</w:t>
            </w:r>
          </w:p>
          <w:p>
            <w:pPr>
              <w:pStyle w:val="null3"/>
              <w:jc w:val="both"/>
            </w:pPr>
            <w:r>
              <w:rPr>
                <w:sz w:val="24"/>
              </w:rPr>
              <w:t>（签字或盖章）</w:t>
            </w:r>
          </w:p>
          <w:p>
            <w:pPr>
              <w:pStyle w:val="null3"/>
              <w:jc w:val="both"/>
            </w:pPr>
            <w:r>
              <w:rPr>
                <w:sz w:val="24"/>
              </w:rPr>
              <w:t>项目负责人：</w:t>
            </w:r>
          </w:p>
          <w:p>
            <w:pPr>
              <w:pStyle w:val="null3"/>
              <w:jc w:val="both"/>
            </w:pPr>
            <w:r>
              <w:rPr>
                <w:sz w:val="24"/>
              </w:rPr>
              <w:t>（签字或盖章）</w:t>
            </w:r>
          </w:p>
          <w:p>
            <w:pPr>
              <w:pStyle w:val="null3"/>
              <w:jc w:val="both"/>
            </w:pPr>
            <w:r>
              <w:rPr>
                <w:sz w:val="24"/>
              </w:rPr>
              <w:t>统一社会信用代码：</w:t>
            </w:r>
          </w:p>
          <w:p>
            <w:pPr>
              <w:pStyle w:val="null3"/>
              <w:jc w:val="both"/>
            </w:pPr>
            <w:r>
              <w:rPr>
                <w:sz w:val="24"/>
              </w:rPr>
              <w:t>注册地址：</w:t>
            </w:r>
          </w:p>
          <w:p>
            <w:pPr>
              <w:pStyle w:val="null3"/>
              <w:jc w:val="both"/>
            </w:pPr>
            <w:r>
              <w:rPr>
                <w:sz w:val="24"/>
              </w:rPr>
              <w:t>通讯地址：</w:t>
            </w:r>
          </w:p>
          <w:p>
            <w:pPr>
              <w:pStyle w:val="null3"/>
              <w:jc w:val="both"/>
            </w:pPr>
            <w:r>
              <w:rPr>
                <w:sz w:val="24"/>
              </w:rPr>
              <w:t>邮政编码：</w:t>
            </w:r>
          </w:p>
          <w:p>
            <w:pPr>
              <w:pStyle w:val="null3"/>
              <w:jc w:val="both"/>
            </w:pPr>
            <w:r>
              <w:rPr>
                <w:sz w:val="24"/>
              </w:rPr>
              <w:t>法定代表人：</w:t>
            </w:r>
          </w:p>
          <w:p>
            <w:pPr>
              <w:pStyle w:val="null3"/>
              <w:jc w:val="both"/>
            </w:pPr>
            <w:r>
              <w:rPr>
                <w:sz w:val="24"/>
              </w:rPr>
              <w:t>委托代理人：</w:t>
            </w:r>
          </w:p>
          <w:p>
            <w:pPr>
              <w:pStyle w:val="null3"/>
              <w:jc w:val="both"/>
            </w:pPr>
            <w:r>
              <w:rPr>
                <w:sz w:val="24"/>
              </w:rPr>
              <w:t>电话：</w:t>
            </w:r>
          </w:p>
          <w:p>
            <w:pPr>
              <w:pStyle w:val="null3"/>
              <w:jc w:val="both"/>
            </w:pPr>
            <w:r>
              <w:rPr>
                <w:sz w:val="24"/>
              </w:rPr>
              <w:t>电子信箱：</w:t>
            </w:r>
          </w:p>
          <w:p>
            <w:pPr>
              <w:pStyle w:val="null3"/>
              <w:jc w:val="both"/>
            </w:pPr>
            <w:r>
              <w:rPr>
                <w:sz w:val="24"/>
              </w:rPr>
              <w:t>开户银行：</w:t>
            </w:r>
          </w:p>
          <w:p>
            <w:pPr>
              <w:pStyle w:val="null3"/>
              <w:jc w:val="both"/>
            </w:pPr>
            <w:r>
              <w:rPr>
                <w:sz w:val="24"/>
              </w:rPr>
              <w:t>账号：</w:t>
            </w:r>
          </w:p>
          <w:p>
            <w:pPr>
              <w:pStyle w:val="null3"/>
              <w:jc w:val="both"/>
            </w:pPr>
            <w:r>
              <w:rPr>
                <w:sz w:val="24"/>
              </w:rPr>
              <w:t>工人工资专用账户开户银行：</w:t>
            </w:r>
          </w:p>
          <w:p>
            <w:pPr>
              <w:pStyle w:val="null3"/>
              <w:jc w:val="both"/>
            </w:pPr>
            <w:r>
              <w:rPr>
                <w:sz w:val="24"/>
              </w:rPr>
              <w:t>账号：</w:t>
            </w:r>
          </w:p>
        </w:tc>
      </w:tr>
    </w:tbl>
    <w:p>
      <w:pPr>
        <w:pStyle w:val="null3"/>
        <w:jc w:val="center"/>
      </w:pPr>
      <w:r>
        <w:rPr/>
        <w:t xml:space="preserve"> </w:t>
      </w:r>
    </w:p>
    <w:p>
      <w:pPr>
        <w:pStyle w:val="null3"/>
        <w:spacing w:after="195"/>
        <w:jc w:val="left"/>
      </w:pPr>
      <w:r>
        <w:rPr>
          <w:sz w:val="24"/>
        </w:rPr>
        <w:t>通用合同条款引用《佛山市房屋建筑和市政基础设施工程施工合同（示范文本</w:t>
      </w:r>
      <w:r>
        <w:rPr>
          <w:sz w:val="24"/>
        </w:rPr>
        <w:t>2025</w:t>
      </w:r>
      <w:r>
        <w:rPr>
          <w:sz w:val="24"/>
        </w:rPr>
        <w:t>）》第二部分</w:t>
      </w:r>
      <w:r>
        <w:rPr>
          <w:sz w:val="24"/>
        </w:rPr>
        <w:t>"</w:t>
      </w:r>
      <w:r>
        <w:rPr>
          <w:sz w:val="24"/>
        </w:rPr>
        <w:t>通用合同条款</w:t>
      </w:r>
      <w:r>
        <w:rPr>
          <w:sz w:val="24"/>
        </w:rPr>
        <w:t>"</w:t>
      </w:r>
      <w:r>
        <w:rPr>
          <w:sz w:val="24"/>
        </w:rPr>
        <w:t>内容。</w:t>
      </w:r>
    </w:p>
    <w:p>
      <w:pPr>
        <w:pStyle w:val="null3"/>
        <w:jc w:val="center"/>
      </w:pPr>
      <w:r>
        <w:rPr>
          <w:sz w:val="24"/>
          <w:b/>
        </w:rPr>
        <w:t xml:space="preserve">1. </w:t>
      </w:r>
      <w:r>
        <w:rPr>
          <w:sz w:val="24"/>
          <w:b/>
        </w:rPr>
        <w:t>一般约定</w:t>
      </w:r>
    </w:p>
    <w:p>
      <w:pPr>
        <w:pStyle w:val="null3"/>
        <w:jc w:val="both"/>
      </w:pPr>
      <w:r>
        <w:rPr>
          <w:sz w:val="24"/>
          <w:b/>
        </w:rPr>
        <w:t>1.1</w:t>
      </w:r>
      <w:r>
        <w:rPr>
          <w:sz w:val="24"/>
          <w:b/>
        </w:rPr>
        <w:t>定义与解释</w:t>
      </w:r>
    </w:p>
    <w:p>
      <w:pPr>
        <w:pStyle w:val="null3"/>
        <w:ind w:firstLine="480"/>
        <w:jc w:val="both"/>
      </w:pPr>
      <w:r>
        <w:rPr>
          <w:sz w:val="24"/>
        </w:rPr>
        <w:t xml:space="preserve">1.1.1 </w:t>
      </w:r>
      <w:r>
        <w:rPr>
          <w:sz w:val="24"/>
        </w:rPr>
        <w:t>合同</w:t>
      </w:r>
    </w:p>
    <w:p>
      <w:pPr>
        <w:pStyle w:val="null3"/>
        <w:ind w:firstLine="480"/>
        <w:jc w:val="both"/>
      </w:pPr>
      <w:r>
        <w:rPr>
          <w:sz w:val="24"/>
        </w:rPr>
        <w:t xml:space="preserve">1.1.1.10 </w:t>
      </w:r>
      <w:r>
        <w:rPr>
          <w:sz w:val="24"/>
        </w:rPr>
        <w:t>其他合同文件包括：</w:t>
      </w:r>
      <w:r>
        <w:rPr>
          <w:sz w:val="24"/>
          <w:u w:val="single"/>
        </w:rPr>
        <w:t>磋商文件及其澄清补遗、响应（</w:t>
      </w:r>
      <w:r>
        <w:rPr>
          <w:sz w:val="24"/>
          <w:u w:val="single"/>
        </w:rPr>
        <w:t>/</w:t>
      </w:r>
      <w:r>
        <w:rPr>
          <w:sz w:val="24"/>
          <w:u w:val="single"/>
        </w:rPr>
        <w:t>投标）文件及在评标阶段签署的澄清文件、发包人现时和后续颁布的与本合同工程建设相关的管理办法及本合同履行过程中双方以书面形式签署的补充和修正文件（含会议纪要、备忘录、工程变更、签证、设计洽商记录、图纸会审纪要、工程联系单等修正文件）等</w:t>
      </w:r>
      <w:r>
        <w:rPr>
          <w:sz w:val="24"/>
        </w:rPr>
        <w:t>。</w:t>
      </w:r>
    </w:p>
    <w:p>
      <w:pPr>
        <w:pStyle w:val="null3"/>
        <w:ind w:firstLine="480"/>
        <w:jc w:val="both"/>
      </w:pPr>
      <w:r>
        <w:rPr>
          <w:sz w:val="24"/>
        </w:rPr>
        <w:t xml:space="preserve">1.1.2 </w:t>
      </w:r>
      <w:r>
        <w:rPr>
          <w:sz w:val="24"/>
        </w:rPr>
        <w:t>发承包人及其他相关方</w:t>
      </w:r>
    </w:p>
    <w:p>
      <w:pPr>
        <w:pStyle w:val="null3"/>
        <w:ind w:firstLine="480"/>
        <w:jc w:val="both"/>
      </w:pPr>
      <w:r>
        <w:rPr>
          <w:sz w:val="24"/>
        </w:rPr>
        <w:t xml:space="preserve">1.1.2.4 </w:t>
      </w:r>
      <w:r>
        <w:rPr>
          <w:sz w:val="24"/>
        </w:rPr>
        <w:t>监理人：</w:t>
      </w:r>
    </w:p>
    <w:p>
      <w:pPr>
        <w:pStyle w:val="null3"/>
        <w:ind w:firstLine="480"/>
        <w:jc w:val="both"/>
      </w:pPr>
      <w:r>
        <w:rPr>
          <w:sz w:val="24"/>
        </w:rPr>
        <w:t>名</w:t>
      </w:r>
      <w:r>
        <w:rPr>
          <w:sz w:val="24"/>
        </w:rPr>
        <w:t xml:space="preserve">    </w:t>
      </w:r>
      <w:r>
        <w:rPr>
          <w:sz w:val="24"/>
        </w:rPr>
        <w:t>称：</w:t>
      </w:r>
      <w:r>
        <w:rPr>
          <w:u w:val="single"/>
        </w:rPr>
        <w:t xml:space="preserve">                                                       </w:t>
      </w:r>
      <w:r>
        <w:rPr>
          <w:sz w:val="24"/>
        </w:rPr>
        <w:t>；</w:t>
      </w:r>
    </w:p>
    <w:p>
      <w:pPr>
        <w:pStyle w:val="null3"/>
        <w:ind w:firstLine="480"/>
        <w:jc w:val="both"/>
      </w:pPr>
      <w:r>
        <w:rPr>
          <w:sz w:val="24"/>
        </w:rPr>
        <w:t>资质类别和等级：</w:t>
      </w:r>
      <w:r>
        <w:rPr>
          <w:u w:val="single"/>
        </w:rPr>
        <w:t xml:space="preserve">                                                 </w:t>
      </w:r>
      <w:r>
        <w:rPr>
          <w:sz w:val="24"/>
        </w:rPr>
        <w:t>；</w:t>
      </w:r>
    </w:p>
    <w:p>
      <w:pPr>
        <w:pStyle w:val="null3"/>
        <w:ind w:firstLine="480"/>
        <w:jc w:val="both"/>
      </w:pPr>
      <w:r>
        <w:rPr>
          <w:sz w:val="24"/>
        </w:rPr>
        <w:t>联系电话：</w:t>
      </w:r>
      <w:r>
        <w:rPr>
          <w:u w:val="single"/>
        </w:rPr>
        <w:t xml:space="preserve">                                                       </w:t>
      </w:r>
      <w:r>
        <w:rPr>
          <w:sz w:val="24"/>
        </w:rPr>
        <w:t>；</w:t>
      </w:r>
    </w:p>
    <w:p>
      <w:pPr>
        <w:pStyle w:val="null3"/>
        <w:ind w:firstLine="480"/>
        <w:jc w:val="both"/>
      </w:pPr>
      <w:r>
        <w:rPr>
          <w:sz w:val="24"/>
        </w:rPr>
        <w:t>电子信箱：</w:t>
      </w:r>
      <w:r>
        <w:rPr>
          <w:u w:val="single"/>
        </w:rPr>
        <w:t xml:space="preserve">                                                       </w:t>
      </w:r>
      <w:r>
        <w:rPr>
          <w:sz w:val="24"/>
        </w:rPr>
        <w:t>；</w:t>
      </w:r>
    </w:p>
    <w:p>
      <w:pPr>
        <w:pStyle w:val="null3"/>
        <w:ind w:firstLine="480"/>
        <w:jc w:val="both"/>
      </w:pPr>
      <w:r>
        <w:rPr>
          <w:sz w:val="24"/>
        </w:rPr>
        <w:t>通信地址：</w:t>
      </w:r>
      <w:r>
        <w:rPr>
          <w:u w:val="single"/>
        </w:rPr>
        <w:t xml:space="preserve">                                                       </w:t>
      </w:r>
      <w:r>
        <w:rPr>
          <w:sz w:val="24"/>
        </w:rPr>
        <w:t>。</w:t>
      </w:r>
    </w:p>
    <w:p>
      <w:pPr>
        <w:pStyle w:val="null3"/>
        <w:ind w:firstLine="480"/>
        <w:jc w:val="both"/>
      </w:pPr>
      <w:r>
        <w:rPr>
          <w:sz w:val="24"/>
        </w:rPr>
        <w:t xml:space="preserve">1.1.2.5 </w:t>
      </w:r>
      <w:r>
        <w:rPr>
          <w:sz w:val="24"/>
        </w:rPr>
        <w:t>设计人：</w:t>
      </w:r>
    </w:p>
    <w:p>
      <w:pPr>
        <w:pStyle w:val="null3"/>
        <w:ind w:firstLine="480"/>
        <w:jc w:val="both"/>
      </w:pPr>
      <w:r>
        <w:rPr>
          <w:sz w:val="24"/>
        </w:rPr>
        <w:t>名</w:t>
      </w:r>
      <w:r>
        <w:rPr>
          <w:sz w:val="24"/>
        </w:rPr>
        <w:t xml:space="preserve">    </w:t>
      </w:r>
      <w:r>
        <w:rPr>
          <w:sz w:val="24"/>
        </w:rPr>
        <w:t>称：</w:t>
      </w:r>
      <w:r>
        <w:rPr>
          <w:u w:val="single"/>
        </w:rPr>
        <w:t xml:space="preserve">                                                       </w:t>
      </w:r>
      <w:r>
        <w:rPr>
          <w:sz w:val="24"/>
        </w:rPr>
        <w:t>；</w:t>
      </w:r>
    </w:p>
    <w:p>
      <w:pPr>
        <w:pStyle w:val="null3"/>
        <w:ind w:firstLine="480"/>
        <w:jc w:val="both"/>
      </w:pPr>
      <w:r>
        <w:rPr>
          <w:sz w:val="24"/>
        </w:rPr>
        <w:t>资质类别和等级：</w:t>
      </w:r>
      <w:r>
        <w:rPr>
          <w:u w:val="single"/>
        </w:rPr>
        <w:t xml:space="preserve">                                                 </w:t>
      </w:r>
      <w:r>
        <w:rPr>
          <w:sz w:val="24"/>
        </w:rPr>
        <w:t>；</w:t>
      </w:r>
    </w:p>
    <w:p>
      <w:pPr>
        <w:pStyle w:val="null3"/>
        <w:ind w:firstLine="480"/>
        <w:jc w:val="both"/>
      </w:pPr>
      <w:r>
        <w:rPr>
          <w:sz w:val="24"/>
        </w:rPr>
        <w:t>联系电话：</w:t>
      </w:r>
      <w:r>
        <w:rPr>
          <w:u w:val="single"/>
        </w:rPr>
        <w:t xml:space="preserve">                                                       </w:t>
      </w:r>
      <w:r>
        <w:rPr>
          <w:sz w:val="24"/>
        </w:rPr>
        <w:t>；</w:t>
      </w:r>
    </w:p>
    <w:p>
      <w:pPr>
        <w:pStyle w:val="null3"/>
        <w:ind w:firstLine="480"/>
        <w:jc w:val="both"/>
      </w:pPr>
      <w:r>
        <w:rPr>
          <w:sz w:val="24"/>
        </w:rPr>
        <w:t>电子信箱：</w:t>
      </w:r>
      <w:r>
        <w:rPr>
          <w:u w:val="single"/>
        </w:rPr>
        <w:t xml:space="preserve">                                                       </w:t>
      </w:r>
      <w:r>
        <w:rPr>
          <w:sz w:val="24"/>
        </w:rPr>
        <w:t>；</w:t>
      </w:r>
    </w:p>
    <w:p>
      <w:pPr>
        <w:pStyle w:val="null3"/>
        <w:ind w:firstLine="480"/>
        <w:jc w:val="both"/>
      </w:pPr>
      <w:r>
        <w:rPr>
          <w:sz w:val="24"/>
        </w:rPr>
        <w:t>通信地址：</w:t>
      </w:r>
      <w:r>
        <w:rPr>
          <w:u w:val="single"/>
        </w:rPr>
        <w:t xml:space="preserve">                                                       </w:t>
      </w:r>
      <w:r>
        <w:rPr>
          <w:sz w:val="24"/>
        </w:rPr>
        <w:t>。</w:t>
      </w:r>
    </w:p>
    <w:p>
      <w:pPr>
        <w:pStyle w:val="null3"/>
        <w:ind w:firstLine="480"/>
        <w:jc w:val="both"/>
      </w:pPr>
      <w:r>
        <w:rPr>
          <w:sz w:val="24"/>
        </w:rPr>
        <w:t xml:space="preserve">1.1.3 </w:t>
      </w:r>
      <w:r>
        <w:rPr>
          <w:sz w:val="24"/>
        </w:rPr>
        <w:t>工程和设备</w:t>
      </w:r>
    </w:p>
    <w:p>
      <w:pPr>
        <w:pStyle w:val="null3"/>
        <w:ind w:firstLine="480"/>
        <w:jc w:val="both"/>
      </w:pPr>
      <w:r>
        <w:rPr>
          <w:sz w:val="24"/>
        </w:rPr>
        <w:t xml:space="preserve">1.1.3.7 </w:t>
      </w:r>
      <w:r>
        <w:rPr>
          <w:sz w:val="24"/>
        </w:rPr>
        <w:t>作为施工现场组成部分的其他场所包括：</w:t>
      </w:r>
      <w:r>
        <w:rPr>
          <w:sz w:val="24"/>
          <w:u w:val="single"/>
        </w:rPr>
        <w:t>符合通用条款规定的发包人提供的施工场地</w:t>
      </w:r>
      <w:r>
        <w:rPr>
          <w:sz w:val="24"/>
        </w:rPr>
        <w:t>。</w:t>
      </w:r>
    </w:p>
    <w:p>
      <w:pPr>
        <w:pStyle w:val="null3"/>
        <w:ind w:firstLine="480"/>
        <w:jc w:val="left"/>
      </w:pPr>
      <w:r>
        <w:rPr>
          <w:sz w:val="24"/>
        </w:rPr>
        <w:t xml:space="preserve">1.1.3.9 </w:t>
      </w:r>
      <w:r>
        <w:rPr>
          <w:sz w:val="24"/>
        </w:rPr>
        <w:t>永久占地包括：</w:t>
      </w:r>
      <w:r>
        <w:rPr>
          <w:sz w:val="24"/>
          <w:u w:val="single"/>
        </w:rPr>
        <w:t xml:space="preserve">  </w:t>
      </w:r>
      <w:r>
        <w:rPr>
          <w:sz w:val="24"/>
          <w:u w:val="single"/>
        </w:rPr>
        <w:t xml:space="preserve">/  </w:t>
      </w:r>
      <w:r>
        <w:rPr>
          <w:sz w:val="24"/>
        </w:rPr>
        <w:t>。</w:t>
      </w:r>
    </w:p>
    <w:p>
      <w:pPr>
        <w:pStyle w:val="null3"/>
        <w:ind w:firstLine="480"/>
        <w:jc w:val="left"/>
      </w:pPr>
      <w:r>
        <w:rPr>
          <w:sz w:val="24"/>
        </w:rPr>
        <w:t>1.1.3.10</w:t>
      </w:r>
      <w:r>
        <w:rPr>
          <w:sz w:val="24"/>
        </w:rPr>
        <w:t>临时占地包括：</w:t>
      </w:r>
      <w:r>
        <w:rPr>
          <w:sz w:val="24"/>
          <w:u w:val="single"/>
        </w:rPr>
        <w:t>经相关管理部门审批、发包人同意，为实施工程而临时占用的土地</w:t>
      </w:r>
      <w:r>
        <w:rPr>
          <w:sz w:val="24"/>
        </w:rPr>
        <w:t>。</w:t>
      </w:r>
    </w:p>
    <w:p>
      <w:pPr>
        <w:pStyle w:val="null3"/>
        <w:jc w:val="both"/>
      </w:pPr>
      <w:r>
        <w:rPr>
          <w:sz w:val="24"/>
          <w:b/>
        </w:rPr>
        <w:t xml:space="preserve">1.3 </w:t>
      </w:r>
      <w:r>
        <w:rPr>
          <w:sz w:val="24"/>
          <w:b/>
        </w:rPr>
        <w:t>法律</w:t>
      </w:r>
    </w:p>
    <w:p>
      <w:pPr>
        <w:pStyle w:val="null3"/>
        <w:ind w:firstLine="480"/>
        <w:jc w:val="both"/>
      </w:pPr>
      <w:r>
        <w:rPr>
          <w:sz w:val="24"/>
        </w:rPr>
        <w:t>适用于合同的其他规范性文件：</w:t>
      </w:r>
      <w:r>
        <w:rPr>
          <w:sz w:val="24"/>
          <w:u w:val="single"/>
        </w:rPr>
        <w:t>《中华人民共和国民法典》、《中华人民共和国建筑法》、《中华人民共和国招标投标法》、《中华人民共和国安全生产法》、《建筑工程质量管理条例》、国家标准</w:t>
      </w:r>
      <w:r>
        <w:rPr>
          <w:sz w:val="24"/>
          <w:u w:val="single"/>
        </w:rPr>
        <w:t>&lt;&lt;</w:t>
      </w:r>
      <w:r>
        <w:rPr>
          <w:sz w:val="24"/>
          <w:u w:val="single"/>
        </w:rPr>
        <w:t>建设工程工程量清单计价标准</w:t>
      </w:r>
      <w:r>
        <w:rPr>
          <w:sz w:val="24"/>
          <w:u w:val="single"/>
        </w:rPr>
        <w:t>&gt;&gt;</w:t>
      </w:r>
      <w:r>
        <w:rPr>
          <w:sz w:val="24"/>
          <w:u w:val="single"/>
        </w:rPr>
        <w:t>（</w:t>
      </w:r>
      <w:r>
        <w:rPr>
          <w:sz w:val="24"/>
          <w:u w:val="single"/>
        </w:rPr>
        <w:t>GB/T50500-2024</w:t>
      </w:r>
      <w:r>
        <w:rPr>
          <w:sz w:val="24"/>
          <w:u w:val="single"/>
        </w:rPr>
        <w:t>）等中华人民共和国大陆境内现行的法律法规、部门规章；按国家、广东省、佛山市、顺德区现行的法规、行政法规及文件。</w:t>
      </w:r>
    </w:p>
    <w:p>
      <w:pPr>
        <w:pStyle w:val="null3"/>
        <w:jc w:val="both"/>
      </w:pPr>
      <w:r>
        <w:rPr>
          <w:sz w:val="24"/>
          <w:b/>
        </w:rPr>
        <w:t xml:space="preserve">1.4 </w:t>
      </w:r>
      <w:r>
        <w:rPr>
          <w:sz w:val="24"/>
          <w:b/>
        </w:rPr>
        <w:t>标准和规范</w:t>
      </w:r>
    </w:p>
    <w:p>
      <w:pPr>
        <w:pStyle w:val="null3"/>
        <w:ind w:firstLine="480"/>
        <w:jc w:val="both"/>
      </w:pPr>
      <w:r>
        <w:rPr>
          <w:sz w:val="24"/>
        </w:rPr>
        <w:t xml:space="preserve">1.4.1 </w:t>
      </w:r>
      <w:r>
        <w:rPr>
          <w:sz w:val="24"/>
        </w:rPr>
        <w:t>适用于工程的标准规范包括：</w:t>
      </w:r>
      <w:r>
        <w:rPr>
          <w:sz w:val="24"/>
          <w:u w:val="single"/>
        </w:rPr>
        <w:t>按国家、广东省、佛山市、顺德区相应行业现行相关工程施工和验收规范。在施工过程中有新的、适用的标准、规范，实施时，应按新的标准、规范作为施工和验收的标准，且承包人应承担因标准变更导致的全部费用增加。相关标准、规范文件资料由承包人自行筹集，费用视为已包含在签约合同价中，发包人不再另行支付</w:t>
      </w:r>
      <w:r>
        <w:rPr>
          <w:sz w:val="24"/>
        </w:rPr>
        <w:t>。</w:t>
      </w:r>
    </w:p>
    <w:p>
      <w:pPr>
        <w:pStyle w:val="null3"/>
        <w:ind w:firstLine="480"/>
        <w:jc w:val="both"/>
      </w:pPr>
      <w:r>
        <w:rPr>
          <w:sz w:val="24"/>
        </w:rPr>
        <w:t xml:space="preserve">1.4.2 </w:t>
      </w:r>
      <w:r>
        <w:rPr>
          <w:sz w:val="24"/>
        </w:rPr>
        <w:t>发包人提供国外标准、规范的名称：</w:t>
      </w:r>
      <w:r>
        <w:rPr>
          <w:sz w:val="24"/>
          <w:u w:val="single"/>
        </w:rPr>
        <w:t xml:space="preserve">  </w:t>
      </w:r>
      <w:r>
        <w:rPr>
          <w:sz w:val="24"/>
          <w:u w:val="single"/>
        </w:rPr>
        <w:t xml:space="preserve">/  </w:t>
      </w:r>
      <w:r>
        <w:rPr>
          <w:u w:val="single"/>
        </w:rPr>
        <w:t xml:space="preserve"> </w:t>
      </w:r>
      <w:r>
        <w:rPr>
          <w:sz w:val="24"/>
        </w:rPr>
        <w:t>；</w:t>
      </w:r>
    </w:p>
    <w:p>
      <w:pPr>
        <w:pStyle w:val="null3"/>
        <w:ind w:firstLine="480"/>
        <w:jc w:val="left"/>
      </w:pPr>
      <w:r>
        <w:rPr>
          <w:sz w:val="24"/>
        </w:rPr>
        <w:t>发包人提供国外标准、规范的份数：</w:t>
      </w:r>
      <w:r>
        <w:rPr>
          <w:sz w:val="24"/>
          <w:u w:val="single"/>
        </w:rPr>
        <w:t xml:space="preserve">  </w:t>
      </w:r>
      <w:r>
        <w:rPr>
          <w:sz w:val="24"/>
          <w:u w:val="single"/>
        </w:rPr>
        <w:t xml:space="preserve">/  </w:t>
      </w:r>
      <w:r>
        <w:rPr>
          <w:sz w:val="24"/>
        </w:rPr>
        <w:t>；</w:t>
      </w:r>
    </w:p>
    <w:p>
      <w:pPr>
        <w:pStyle w:val="null3"/>
        <w:ind w:firstLine="480"/>
        <w:jc w:val="left"/>
      </w:pPr>
      <w:r>
        <w:rPr>
          <w:sz w:val="24"/>
        </w:rPr>
        <w:t>发包人提供国外标准、规范的时间：</w:t>
      </w:r>
      <w:r>
        <w:rPr>
          <w:sz w:val="24"/>
          <w:u w:val="single"/>
        </w:rPr>
        <w:t xml:space="preserve">  </w:t>
      </w:r>
      <w:r>
        <w:rPr>
          <w:sz w:val="24"/>
          <w:u w:val="single"/>
        </w:rPr>
        <w:t xml:space="preserve">/  </w:t>
      </w:r>
      <w:r>
        <w:rPr>
          <w:sz w:val="24"/>
        </w:rPr>
        <w:t>。</w:t>
      </w:r>
    </w:p>
    <w:p>
      <w:pPr>
        <w:pStyle w:val="null3"/>
        <w:ind w:firstLine="480"/>
        <w:jc w:val="both"/>
      </w:pPr>
      <w:r>
        <w:rPr>
          <w:sz w:val="24"/>
        </w:rPr>
        <w:t xml:space="preserve">1.4.3 </w:t>
      </w:r>
      <w:r>
        <w:rPr>
          <w:sz w:val="24"/>
        </w:rPr>
        <w:t>发包人对工程的技术标准和功能要求的特殊要求：</w:t>
      </w:r>
    </w:p>
    <w:p>
      <w:pPr>
        <w:pStyle w:val="null3"/>
        <w:ind w:firstLine="480"/>
        <w:jc w:val="left"/>
      </w:pPr>
      <w:r>
        <w:rPr>
          <w:sz w:val="24"/>
        </w:rPr>
        <w:t>（</w:t>
      </w:r>
      <w:r>
        <w:rPr>
          <w:sz w:val="24"/>
        </w:rPr>
        <w:t>1</w:t>
      </w:r>
      <w:r>
        <w:rPr>
          <w:sz w:val="24"/>
        </w:rPr>
        <w:t>）</w:t>
      </w:r>
      <w:r>
        <w:rPr>
          <w:sz w:val="24"/>
          <w:u w:val="single"/>
        </w:rPr>
        <w:t>如</w:t>
      </w:r>
      <w:r>
        <w:rPr>
          <w:sz w:val="24"/>
          <w:u w:val="single"/>
        </w:rPr>
        <w:t>“技术标准和要求”中约定的任何质量和工艺标准与现行适用的国家和行业标准、规范有任何矛盾或不一致时，除非监理工程师另有指示，承包人应执行要求最高、版本最新的标准</w:t>
      </w:r>
      <w:r>
        <w:rPr>
          <w:sz w:val="24"/>
        </w:rPr>
        <w:t>。</w:t>
      </w:r>
    </w:p>
    <w:p>
      <w:pPr>
        <w:pStyle w:val="null3"/>
        <w:ind w:firstLine="480"/>
        <w:jc w:val="left"/>
      </w:pPr>
      <w:r>
        <w:rPr>
          <w:sz w:val="24"/>
        </w:rPr>
        <w:t>（</w:t>
      </w:r>
      <w:r>
        <w:rPr>
          <w:sz w:val="24"/>
        </w:rPr>
        <w:t>2</w:t>
      </w:r>
      <w:r>
        <w:rPr>
          <w:sz w:val="24"/>
        </w:rPr>
        <w:t>）</w:t>
      </w:r>
      <w:r>
        <w:rPr>
          <w:sz w:val="24"/>
          <w:u w:val="single"/>
        </w:rPr>
        <w:t>国家没有标准、规范但行业标准、规范的，适用行业标准、规范；国家和行业没有标准、规范但广东省有的，适用广东省地方标准、规范；国家、行业和广东省都没有的标准、规范但工程所在地有的，适用工程所在地地方标准、规范。这些标准必须是有关机构发布的最新版本的标准</w:t>
      </w:r>
      <w:r>
        <w:rPr>
          <w:sz w:val="24"/>
        </w:rPr>
        <w:t>。</w:t>
      </w:r>
    </w:p>
    <w:p>
      <w:pPr>
        <w:pStyle w:val="null3"/>
        <w:ind w:firstLine="480"/>
        <w:jc w:val="both"/>
      </w:pPr>
      <w:r>
        <w:rPr>
          <w:sz w:val="24"/>
        </w:rPr>
        <w:t>（</w:t>
      </w:r>
      <w:r>
        <w:rPr>
          <w:sz w:val="24"/>
        </w:rPr>
        <w:t>3</w:t>
      </w:r>
      <w:r>
        <w:rPr>
          <w:sz w:val="24"/>
        </w:rPr>
        <w:t>）</w:t>
      </w:r>
      <w:r>
        <w:rPr>
          <w:sz w:val="24"/>
          <w:u w:val="single"/>
        </w:rPr>
        <w:t>国内没有相应标准、规范，由发包人向承包人提出施工技术要求，承包人按约定的时间和要求提出施工工艺报监理工程师审查，经发包人批准后执行</w:t>
      </w:r>
      <w:r>
        <w:rPr>
          <w:sz w:val="24"/>
        </w:rPr>
        <w:t>。</w:t>
      </w:r>
    </w:p>
    <w:p>
      <w:pPr>
        <w:pStyle w:val="null3"/>
        <w:jc w:val="both"/>
      </w:pPr>
      <w:r>
        <w:rPr>
          <w:sz w:val="24"/>
          <w:b/>
        </w:rPr>
        <w:t xml:space="preserve">1.5 </w:t>
      </w:r>
      <w:r>
        <w:rPr>
          <w:sz w:val="24"/>
          <w:b/>
        </w:rPr>
        <w:t>合同文件的优先顺序</w:t>
      </w:r>
    </w:p>
    <w:p>
      <w:pPr>
        <w:pStyle w:val="null3"/>
        <w:ind w:firstLine="600"/>
        <w:jc w:val="both"/>
      </w:pPr>
      <w:r>
        <w:rPr>
          <w:sz w:val="24"/>
        </w:rPr>
        <w:t>合同文件组成及优先顺序为：</w:t>
      </w:r>
    </w:p>
    <w:p>
      <w:pPr>
        <w:pStyle w:val="null3"/>
        <w:ind w:firstLine="601"/>
        <w:jc w:val="both"/>
      </w:pPr>
      <w:r>
        <w:rPr>
          <w:sz w:val="24"/>
        </w:rPr>
        <w:t>（</w:t>
      </w:r>
      <w:r>
        <w:rPr>
          <w:sz w:val="24"/>
        </w:rPr>
        <w:t>1</w:t>
      </w:r>
      <w:r>
        <w:rPr>
          <w:sz w:val="24"/>
        </w:rPr>
        <w:t>）履行本合同的双方共同签署的补充或修正文件（含工程洽商记录、会议纪要、工程变更、现场签证、索赔和合同价款调整报告等修正文件）；</w:t>
      </w:r>
    </w:p>
    <w:p>
      <w:pPr>
        <w:pStyle w:val="null3"/>
        <w:ind w:firstLine="601"/>
        <w:jc w:val="both"/>
      </w:pPr>
      <w:r>
        <w:rPr>
          <w:sz w:val="24"/>
        </w:rPr>
        <w:t>（</w:t>
      </w:r>
      <w:r>
        <w:rPr>
          <w:sz w:val="24"/>
        </w:rPr>
        <w:t>2</w:t>
      </w:r>
      <w:r>
        <w:rPr>
          <w:sz w:val="24"/>
        </w:rPr>
        <w:t>）合同协议书；</w:t>
      </w:r>
    </w:p>
    <w:p>
      <w:pPr>
        <w:pStyle w:val="null3"/>
        <w:ind w:firstLine="601"/>
        <w:jc w:val="both"/>
      </w:pPr>
      <w:r>
        <w:rPr>
          <w:sz w:val="24"/>
        </w:rPr>
        <w:t>（</w:t>
      </w:r>
      <w:r>
        <w:rPr>
          <w:sz w:val="24"/>
        </w:rPr>
        <w:t>3</w:t>
      </w:r>
      <w:r>
        <w:rPr>
          <w:sz w:val="24"/>
        </w:rPr>
        <w:t>）中标通知书（如有）；</w:t>
      </w:r>
    </w:p>
    <w:p>
      <w:pPr>
        <w:pStyle w:val="null3"/>
        <w:ind w:firstLine="601"/>
        <w:jc w:val="both"/>
      </w:pPr>
      <w:r>
        <w:rPr>
          <w:sz w:val="24"/>
        </w:rPr>
        <w:t>（</w:t>
      </w:r>
      <w:r>
        <w:rPr>
          <w:sz w:val="24"/>
        </w:rPr>
        <w:t>4</w:t>
      </w:r>
      <w:r>
        <w:rPr>
          <w:sz w:val="24"/>
        </w:rPr>
        <w:t>）</w:t>
      </w:r>
      <w:r>
        <w:rPr>
          <w:sz w:val="24"/>
          <w:u w:val="single"/>
        </w:rPr>
        <w:t>磋商文件及其附件【含答疑补疑文件（如有）】、预算清单</w:t>
      </w:r>
      <w:r>
        <w:rPr>
          <w:sz w:val="24"/>
        </w:rPr>
        <w:t>；</w:t>
      </w:r>
    </w:p>
    <w:p>
      <w:pPr>
        <w:pStyle w:val="null3"/>
        <w:ind w:firstLine="601"/>
        <w:jc w:val="both"/>
      </w:pPr>
      <w:r>
        <w:rPr>
          <w:sz w:val="24"/>
        </w:rPr>
        <w:t>（</w:t>
      </w:r>
      <w:r>
        <w:rPr>
          <w:sz w:val="24"/>
        </w:rPr>
        <w:t>5</w:t>
      </w:r>
      <w:r>
        <w:rPr>
          <w:sz w:val="24"/>
        </w:rPr>
        <w:t>）响应承诺函；</w:t>
      </w:r>
    </w:p>
    <w:p>
      <w:pPr>
        <w:pStyle w:val="null3"/>
        <w:ind w:firstLine="601"/>
        <w:jc w:val="both"/>
      </w:pPr>
      <w:r>
        <w:rPr>
          <w:sz w:val="24"/>
        </w:rPr>
        <w:t>（</w:t>
      </w:r>
      <w:r>
        <w:rPr>
          <w:sz w:val="24"/>
        </w:rPr>
        <w:t>6</w:t>
      </w:r>
      <w:r>
        <w:rPr>
          <w:sz w:val="24"/>
        </w:rPr>
        <w:t>）专用合同条款及其附件；</w:t>
      </w:r>
    </w:p>
    <w:p>
      <w:pPr>
        <w:pStyle w:val="null3"/>
        <w:ind w:firstLine="601"/>
        <w:jc w:val="both"/>
      </w:pPr>
      <w:r>
        <w:rPr>
          <w:sz w:val="24"/>
        </w:rPr>
        <w:t>（</w:t>
      </w:r>
      <w:r>
        <w:rPr>
          <w:sz w:val="24"/>
        </w:rPr>
        <w:t>7</w:t>
      </w:r>
      <w:r>
        <w:rPr>
          <w:sz w:val="24"/>
        </w:rPr>
        <w:t>）通用合同条款；</w:t>
      </w:r>
    </w:p>
    <w:p>
      <w:pPr>
        <w:pStyle w:val="null3"/>
        <w:ind w:firstLine="601"/>
        <w:jc w:val="both"/>
      </w:pPr>
      <w:r>
        <w:rPr>
          <w:sz w:val="24"/>
        </w:rPr>
        <w:t>（</w:t>
      </w:r>
      <w:r>
        <w:rPr>
          <w:sz w:val="24"/>
        </w:rPr>
        <w:t>8</w:t>
      </w:r>
      <w:r>
        <w:rPr>
          <w:sz w:val="24"/>
        </w:rPr>
        <w:t>）技术标准和要求；</w:t>
      </w:r>
    </w:p>
    <w:p>
      <w:pPr>
        <w:pStyle w:val="null3"/>
        <w:ind w:firstLine="601"/>
        <w:jc w:val="both"/>
      </w:pPr>
      <w:r>
        <w:rPr>
          <w:sz w:val="24"/>
        </w:rPr>
        <w:t>（</w:t>
      </w:r>
      <w:r>
        <w:rPr>
          <w:sz w:val="24"/>
        </w:rPr>
        <w:t>9</w:t>
      </w:r>
      <w:r>
        <w:rPr>
          <w:sz w:val="24"/>
        </w:rPr>
        <w:t>）图纸；</w:t>
      </w:r>
    </w:p>
    <w:p>
      <w:pPr>
        <w:pStyle w:val="null3"/>
        <w:ind w:firstLine="601"/>
        <w:jc w:val="both"/>
      </w:pPr>
      <w:r>
        <w:rPr>
          <w:sz w:val="24"/>
        </w:rPr>
        <w:t>（</w:t>
      </w:r>
      <w:r>
        <w:rPr>
          <w:sz w:val="24"/>
        </w:rPr>
        <w:t>10</w:t>
      </w:r>
      <w:r>
        <w:rPr>
          <w:sz w:val="24"/>
        </w:rPr>
        <w:t>）其他合同文件。</w:t>
      </w:r>
    </w:p>
    <w:p>
      <w:pPr>
        <w:pStyle w:val="null3"/>
        <w:ind w:firstLine="480"/>
        <w:jc w:val="left"/>
      </w:pPr>
      <w:r>
        <w:rPr>
          <w:sz w:val="24"/>
        </w:rPr>
        <w:t>上述各项合同文件包括合同当事人就该项合同文件所作出的补充和修改，属于同一类内容的文件，应以最新签署的为准。在合同履行过程中形成的与合同有关的文件均构成合同文件组成部分。</w:t>
      </w:r>
    </w:p>
    <w:p>
      <w:pPr>
        <w:pStyle w:val="null3"/>
        <w:ind w:firstLine="480"/>
        <w:jc w:val="both"/>
      </w:pPr>
      <w:r>
        <w:rPr>
          <w:sz w:val="24"/>
        </w:rPr>
        <w:t>说明：</w:t>
      </w:r>
    </w:p>
    <w:p>
      <w:pPr>
        <w:pStyle w:val="null3"/>
        <w:ind w:firstLine="480"/>
        <w:jc w:val="both"/>
      </w:pPr>
      <w:r>
        <w:rPr>
          <w:sz w:val="24"/>
        </w:rPr>
        <w:t>（</w:t>
      </w:r>
      <w:r>
        <w:rPr>
          <w:sz w:val="24"/>
        </w:rPr>
        <w:t>1</w:t>
      </w:r>
      <w:r>
        <w:rPr>
          <w:sz w:val="24"/>
        </w:rPr>
        <w:t>）上述各项合同文件包括合同当事人就本项目合同文件所作出的补充和修改，属于同一类内容的文件，应以最新签署的为准。</w:t>
      </w:r>
    </w:p>
    <w:p>
      <w:pPr>
        <w:pStyle w:val="null3"/>
        <w:ind w:firstLine="480"/>
        <w:jc w:val="both"/>
      </w:pPr>
      <w:r>
        <w:rPr>
          <w:sz w:val="24"/>
        </w:rPr>
        <w:t>（</w:t>
      </w:r>
      <w:r>
        <w:rPr>
          <w:sz w:val="24"/>
        </w:rPr>
        <w:t>2</w:t>
      </w:r>
      <w:r>
        <w:rPr>
          <w:sz w:val="24"/>
        </w:rPr>
        <w:t>）在合同订立及履行过程中形成的与合同有关的文件均构成合同文件组成部分，并根据其性质确定优先解释顺序。</w:t>
      </w:r>
    </w:p>
    <w:p>
      <w:pPr>
        <w:pStyle w:val="null3"/>
        <w:ind w:firstLine="480"/>
        <w:jc w:val="both"/>
      </w:pPr>
      <w:r>
        <w:rPr>
          <w:sz w:val="24"/>
        </w:rPr>
        <w:t>（</w:t>
      </w:r>
      <w:r>
        <w:rPr>
          <w:sz w:val="24"/>
        </w:rPr>
        <w:t>3</w:t>
      </w:r>
      <w:r>
        <w:rPr>
          <w:sz w:val="24"/>
        </w:rPr>
        <w:t>）本合同《合同通用条款》约定的内容与《合同专用条款》约定的内容相冲突时，以《合同专用条款》所约定的内容为准。本合同《合同通用条款》和《合同专用条款》约定的内容与双方共同签署的本合同补充或修正文件所约定的内容相冲突时，以双方共同签署的本合同补充或修正文件所约定的内容为准。</w:t>
      </w:r>
    </w:p>
    <w:p>
      <w:pPr>
        <w:pStyle w:val="null3"/>
        <w:ind w:firstLine="480"/>
        <w:jc w:val="both"/>
      </w:pPr>
      <w:r>
        <w:rPr>
          <w:sz w:val="24"/>
        </w:rPr>
        <w:t>（</w:t>
      </w:r>
      <w:r>
        <w:rPr>
          <w:sz w:val="24"/>
        </w:rPr>
        <w:t>4</w:t>
      </w:r>
      <w:r>
        <w:rPr>
          <w:sz w:val="24"/>
        </w:rPr>
        <w:t>）如承包人在投标时作为竞争条件而在响应（</w:t>
      </w:r>
      <w:r>
        <w:rPr>
          <w:sz w:val="24"/>
        </w:rPr>
        <w:t>/</w:t>
      </w:r>
      <w:r>
        <w:rPr>
          <w:sz w:val="24"/>
        </w:rPr>
        <w:t>投标）文件中作出比磋商文件及其附件、答疑文件、补遗文件和本合同更有利于发包人的响应（是否有利于发包人的解释权双方同意最终归发包人所有），则响应（</w:t>
      </w:r>
      <w:r>
        <w:rPr>
          <w:sz w:val="24"/>
        </w:rPr>
        <w:t>/</w:t>
      </w:r>
      <w:r>
        <w:rPr>
          <w:sz w:val="24"/>
        </w:rPr>
        <w:t>投标）文件中更有利于发包人的相关条款内容的解释顺序优于磋商文件和本合同，承包人须按这些响应承诺履行。</w:t>
      </w:r>
    </w:p>
    <w:p>
      <w:pPr>
        <w:pStyle w:val="null3"/>
        <w:ind w:firstLine="420"/>
        <w:jc w:val="both"/>
      </w:pPr>
      <w:r>
        <w:rPr>
          <w:sz w:val="24"/>
          <w:b/>
        </w:rPr>
        <w:t xml:space="preserve">1.6 </w:t>
      </w:r>
      <w:r>
        <w:rPr>
          <w:sz w:val="24"/>
          <w:b/>
        </w:rPr>
        <w:t>图纸和承包人文件</w:t>
      </w:r>
    </w:p>
    <w:p>
      <w:pPr>
        <w:pStyle w:val="null3"/>
        <w:ind w:firstLine="480"/>
        <w:jc w:val="both"/>
      </w:pPr>
      <w:r>
        <w:rPr>
          <w:sz w:val="24"/>
        </w:rPr>
        <w:t xml:space="preserve">1.6.1 </w:t>
      </w:r>
      <w:r>
        <w:rPr>
          <w:sz w:val="24"/>
        </w:rPr>
        <w:t>图纸的提供</w:t>
      </w:r>
    </w:p>
    <w:p>
      <w:pPr>
        <w:pStyle w:val="null3"/>
        <w:ind w:firstLine="480"/>
        <w:jc w:val="both"/>
      </w:pPr>
      <w:r>
        <w:rPr>
          <w:sz w:val="24"/>
        </w:rPr>
        <w:t>发包人向承包人提供图纸的期限：</w:t>
      </w:r>
      <w:r>
        <w:rPr>
          <w:sz w:val="24"/>
          <w:u w:val="single"/>
        </w:rPr>
        <w:t>开工前提供图纸，标准和规范文件资料由承包人自行筹集</w:t>
      </w:r>
      <w:r>
        <w:rPr>
          <w:sz w:val="24"/>
        </w:rPr>
        <w:t>；</w:t>
      </w:r>
    </w:p>
    <w:p>
      <w:pPr>
        <w:pStyle w:val="null3"/>
        <w:ind w:firstLine="480"/>
        <w:jc w:val="both"/>
      </w:pPr>
      <w:r>
        <w:rPr>
          <w:sz w:val="24"/>
        </w:rPr>
        <w:t>发包人向承包人提供图纸的数量：</w:t>
      </w:r>
      <w:r>
        <w:rPr>
          <w:sz w:val="24"/>
          <w:u w:val="single"/>
        </w:rPr>
        <w:t>开工前提供</w:t>
      </w:r>
      <w:r>
        <w:rPr>
          <w:sz w:val="24"/>
          <w:u w:val="single"/>
        </w:rPr>
        <w:t>3</w:t>
      </w:r>
      <w:r>
        <w:rPr>
          <w:sz w:val="24"/>
          <w:u w:val="single"/>
        </w:rPr>
        <w:t>套图纸，如承包人需另行增加图纸，需通过发包人向设计院购买（承包人应交晒图成本费用）或自行复制（费用自理）</w:t>
      </w:r>
      <w:r>
        <w:rPr>
          <w:sz w:val="24"/>
        </w:rPr>
        <w:t>；</w:t>
      </w:r>
    </w:p>
    <w:p>
      <w:pPr>
        <w:pStyle w:val="null3"/>
        <w:ind w:firstLine="480"/>
        <w:jc w:val="both"/>
      </w:pPr>
      <w:r>
        <w:rPr>
          <w:sz w:val="24"/>
        </w:rPr>
        <w:t>发包人向承包人提供图纸的内容：</w:t>
      </w:r>
      <w:r>
        <w:rPr>
          <w:sz w:val="24"/>
          <w:u w:val="single"/>
        </w:rPr>
        <w:t>本项目承包范围内的所有图纸。承包人未按约定时限核查图纸差错导致的返工费用自行承担。</w:t>
      </w:r>
    </w:p>
    <w:p>
      <w:pPr>
        <w:pStyle w:val="null3"/>
        <w:ind w:firstLine="480"/>
        <w:jc w:val="both"/>
      </w:pPr>
      <w:r>
        <w:rPr>
          <w:sz w:val="24"/>
        </w:rPr>
        <w:t xml:space="preserve">1.6.3 </w:t>
      </w:r>
      <w:r>
        <w:rPr>
          <w:sz w:val="24"/>
        </w:rPr>
        <w:t>图纸的修改和补充</w:t>
      </w:r>
    </w:p>
    <w:p>
      <w:pPr>
        <w:pStyle w:val="null3"/>
        <w:ind w:firstLine="482"/>
        <w:jc w:val="both"/>
      </w:pPr>
      <w:r>
        <w:rPr>
          <w:sz w:val="24"/>
          <w:b/>
        </w:rPr>
        <w:t>1.6.3</w:t>
      </w:r>
      <w:r>
        <w:rPr>
          <w:sz w:val="24"/>
          <w:b/>
        </w:rPr>
        <w:t>项补充以下内容：</w:t>
      </w:r>
    </w:p>
    <w:p>
      <w:pPr>
        <w:pStyle w:val="null3"/>
        <w:ind w:firstLine="482"/>
        <w:jc w:val="both"/>
      </w:pPr>
      <w:r>
        <w:rPr>
          <w:sz w:val="24"/>
          <w:b/>
          <w:u w:val="single"/>
        </w:rPr>
        <w:t>经批准的设计文件，任何单位或个人不得随意改变。承包人应按经批准的设计文件施工，不得随意调整变更，不得擅自修改工程设计。未经批准，承包人擅自对设计文件的任何部分进行修改的，发包人或监理人可要求承包人限期进行整改，若承包人逾期未改正，承包人须按工程合同价</w:t>
      </w:r>
      <w:r>
        <w:rPr>
          <w:sz w:val="24"/>
          <w:b/>
          <w:u w:val="single"/>
        </w:rPr>
        <w:t>0.35</w:t>
      </w:r>
      <w:r>
        <w:rPr>
          <w:sz w:val="24"/>
          <w:b/>
          <w:u w:val="single"/>
        </w:rPr>
        <w:t>‰</w:t>
      </w:r>
      <w:r>
        <w:rPr>
          <w:sz w:val="24"/>
          <w:b/>
          <w:u w:val="single"/>
        </w:rPr>
        <w:t>/</w:t>
      </w:r>
      <w:r>
        <w:rPr>
          <w:sz w:val="24"/>
          <w:b/>
          <w:u w:val="single"/>
        </w:rPr>
        <w:t>天的标准向发包人支付违约金；若承包人逾期未改正，造成工程被责令停工导致合同延误的，还应承担工期延误的违约责任；造成重大质量或安全事故的，承包人除应承担法律法规规定的责任外，还须向发包人另外按签约合同价</w:t>
      </w:r>
      <w:r>
        <w:rPr>
          <w:sz w:val="24"/>
          <w:b/>
          <w:u w:val="single"/>
        </w:rPr>
        <w:t>1%</w:t>
      </w:r>
      <w:r>
        <w:rPr>
          <w:sz w:val="24"/>
          <w:b/>
          <w:u w:val="single"/>
        </w:rPr>
        <w:t>的标准支付违约金，并赔偿发包人的全部损失。</w:t>
      </w:r>
    </w:p>
    <w:p>
      <w:pPr>
        <w:pStyle w:val="null3"/>
        <w:ind w:firstLine="480"/>
        <w:jc w:val="both"/>
      </w:pPr>
      <w:r>
        <w:rPr>
          <w:sz w:val="24"/>
        </w:rPr>
        <w:t xml:space="preserve">1.6.4 </w:t>
      </w:r>
      <w:r>
        <w:rPr>
          <w:sz w:val="24"/>
        </w:rPr>
        <w:t>承包人文件</w:t>
      </w:r>
    </w:p>
    <w:p>
      <w:pPr>
        <w:pStyle w:val="null3"/>
        <w:ind w:firstLine="480"/>
        <w:jc w:val="left"/>
      </w:pPr>
      <w:r>
        <w:rPr>
          <w:sz w:val="24"/>
        </w:rPr>
        <w:t>需要由承包人提供的文件，包括：</w:t>
      </w:r>
      <w:r>
        <w:rPr>
          <w:sz w:val="24"/>
          <w:u w:val="single"/>
        </w:rPr>
        <w:t>施工准备阶段提供的文件：（</w:t>
      </w:r>
      <w:r>
        <w:rPr>
          <w:sz w:val="24"/>
          <w:u w:val="single"/>
        </w:rPr>
        <w:t>1</w:t>
      </w:r>
      <w:r>
        <w:rPr>
          <w:sz w:val="24"/>
          <w:u w:val="single"/>
        </w:rPr>
        <w:t>）施工组织设计和专项方案；（</w:t>
      </w:r>
      <w:r>
        <w:rPr>
          <w:sz w:val="24"/>
          <w:u w:val="single"/>
        </w:rPr>
        <w:t>2</w:t>
      </w:r>
      <w:r>
        <w:rPr>
          <w:sz w:val="24"/>
          <w:u w:val="single"/>
        </w:rPr>
        <w:t>）进度计划表；（</w:t>
      </w:r>
      <w:r>
        <w:rPr>
          <w:sz w:val="24"/>
          <w:u w:val="single"/>
        </w:rPr>
        <w:t>3</w:t>
      </w:r>
      <w:r>
        <w:rPr>
          <w:sz w:val="24"/>
          <w:u w:val="single"/>
        </w:rPr>
        <w:t>）人员组织架构；（</w:t>
      </w:r>
      <w:r>
        <w:rPr>
          <w:sz w:val="24"/>
          <w:u w:val="single"/>
        </w:rPr>
        <w:t>4</w:t>
      </w:r>
      <w:r>
        <w:rPr>
          <w:sz w:val="24"/>
          <w:u w:val="single"/>
        </w:rPr>
        <w:t>）人员、材料、机械设备进场计划；（</w:t>
      </w:r>
      <w:r>
        <w:rPr>
          <w:sz w:val="24"/>
          <w:u w:val="single"/>
        </w:rPr>
        <w:t>5</w:t>
      </w:r>
      <w:r>
        <w:rPr>
          <w:sz w:val="24"/>
          <w:u w:val="single"/>
        </w:rPr>
        <w:t>）资金计划等；项目竣工验收阶段提供的文件：承包人负责竣工资料的整理，并向发包人提交完整的竣工资料，包括承包人负责竣工图编制、竣工资料的备案、归档，提供能够全面、正确反映竣工实况的、由承包人加盖竣工专门印章的竣工图纸（含电子文件），及其他相关竣工资料等</w:t>
      </w:r>
      <w:r>
        <w:rPr>
          <w:sz w:val="24"/>
        </w:rPr>
        <w:t>；</w:t>
      </w:r>
    </w:p>
    <w:p>
      <w:pPr>
        <w:pStyle w:val="null3"/>
        <w:ind w:firstLine="480"/>
        <w:jc w:val="both"/>
      </w:pPr>
      <w:r>
        <w:rPr>
          <w:sz w:val="24"/>
        </w:rPr>
        <w:t>承包人提供的文件的期限为：</w:t>
      </w:r>
      <w:r>
        <w:rPr>
          <w:sz w:val="24"/>
          <w:u w:val="single"/>
        </w:rPr>
        <w:t>双方另行确定</w:t>
      </w:r>
      <w:r>
        <w:rPr>
          <w:sz w:val="24"/>
        </w:rPr>
        <w:t>；</w:t>
      </w:r>
    </w:p>
    <w:p>
      <w:pPr>
        <w:pStyle w:val="null3"/>
        <w:ind w:firstLine="480"/>
        <w:jc w:val="both"/>
      </w:pPr>
      <w:r>
        <w:rPr>
          <w:sz w:val="24"/>
        </w:rPr>
        <w:t>承包人提供的文件的数量为：</w:t>
      </w:r>
      <w:r>
        <w:rPr>
          <w:sz w:val="24"/>
          <w:u w:val="single"/>
        </w:rPr>
        <w:t>双方另行确定</w:t>
      </w:r>
      <w:r>
        <w:rPr>
          <w:sz w:val="24"/>
        </w:rPr>
        <w:t>；</w:t>
      </w:r>
    </w:p>
    <w:p>
      <w:pPr>
        <w:pStyle w:val="null3"/>
        <w:ind w:firstLine="480"/>
        <w:jc w:val="both"/>
      </w:pPr>
      <w:r>
        <w:rPr>
          <w:sz w:val="24"/>
        </w:rPr>
        <w:t>承包人提供的文件的形式为：</w:t>
      </w:r>
      <w:r>
        <w:rPr>
          <w:sz w:val="24"/>
          <w:u w:val="single"/>
        </w:rPr>
        <w:t>双方另行确定</w:t>
      </w:r>
      <w:r>
        <w:rPr>
          <w:sz w:val="24"/>
        </w:rPr>
        <w:t>；</w:t>
      </w:r>
    </w:p>
    <w:p>
      <w:pPr>
        <w:pStyle w:val="null3"/>
        <w:ind w:firstLine="480"/>
        <w:jc w:val="both"/>
      </w:pPr>
      <w:r>
        <w:rPr>
          <w:sz w:val="24"/>
        </w:rPr>
        <w:t>发包人审批承包人文件的期限：</w:t>
      </w:r>
      <w:r>
        <w:rPr>
          <w:sz w:val="24"/>
          <w:u w:val="single"/>
        </w:rPr>
        <w:t>按发包人实际情况。</w:t>
      </w:r>
    </w:p>
    <w:p>
      <w:pPr>
        <w:pStyle w:val="null3"/>
        <w:ind w:firstLine="480"/>
        <w:jc w:val="both"/>
      </w:pPr>
      <w:r>
        <w:rPr>
          <w:sz w:val="24"/>
          <w:u w:val="single"/>
        </w:rPr>
        <w:t>若变更、签证过程中，因承包人未及时提供文件、规范或其它资料等佐证资料，是造成监理工程师未发出图纸或指示的全部原因（或部分原因），则由此产生的后果由承包人承担。</w:t>
      </w:r>
    </w:p>
    <w:p>
      <w:pPr>
        <w:pStyle w:val="null3"/>
        <w:ind w:firstLine="480"/>
        <w:jc w:val="both"/>
      </w:pPr>
      <w:r>
        <w:rPr>
          <w:sz w:val="24"/>
          <w:u w:val="single"/>
        </w:rPr>
        <w:t>若图纸存在差错、遗漏、缺陷，承包人未及时通知监理人的，由此产生的后果由承包人承担，承包人不得向发包人提出任何索偿</w:t>
      </w:r>
      <w:r>
        <w:rPr>
          <w:sz w:val="24"/>
        </w:rPr>
        <w:t>。</w:t>
      </w:r>
    </w:p>
    <w:p>
      <w:pPr>
        <w:pStyle w:val="null3"/>
        <w:ind w:firstLine="480"/>
        <w:jc w:val="left"/>
      </w:pPr>
      <w:r>
        <w:rPr>
          <w:sz w:val="24"/>
        </w:rPr>
        <w:t xml:space="preserve">1.6.5 </w:t>
      </w:r>
      <w:r>
        <w:rPr>
          <w:sz w:val="24"/>
        </w:rPr>
        <w:t>现场图纸准备</w:t>
      </w:r>
    </w:p>
    <w:p>
      <w:pPr>
        <w:pStyle w:val="null3"/>
        <w:ind w:firstLine="480"/>
        <w:jc w:val="left"/>
      </w:pPr>
      <w:r>
        <w:rPr>
          <w:sz w:val="24"/>
        </w:rPr>
        <w:t>关于现场图纸准备的规定：</w:t>
      </w:r>
      <w:r>
        <w:rPr>
          <w:sz w:val="24"/>
          <w:u w:val="single"/>
        </w:rPr>
        <w:t>按通用合同条款执行</w:t>
      </w:r>
      <w:r>
        <w:rPr>
          <w:sz w:val="24"/>
        </w:rPr>
        <w:t>。</w:t>
      </w:r>
    </w:p>
    <w:p>
      <w:pPr>
        <w:pStyle w:val="null3"/>
        <w:jc w:val="both"/>
      </w:pPr>
      <w:r>
        <w:rPr>
          <w:sz w:val="24"/>
          <w:b/>
        </w:rPr>
        <w:t xml:space="preserve">1.7 </w:t>
      </w:r>
      <w:r>
        <w:rPr>
          <w:sz w:val="24"/>
          <w:b/>
        </w:rPr>
        <w:t>联络</w:t>
      </w:r>
    </w:p>
    <w:p>
      <w:pPr>
        <w:pStyle w:val="null3"/>
        <w:ind w:firstLine="480"/>
        <w:jc w:val="both"/>
      </w:pPr>
      <w:r>
        <w:rPr>
          <w:sz w:val="24"/>
        </w:rPr>
        <w:t xml:space="preserve">1.7.1 </w:t>
      </w:r>
      <w:r>
        <w:rPr>
          <w:sz w:val="24"/>
        </w:rPr>
        <w:t>发包人和承包人应当在</w:t>
      </w:r>
      <w:r>
        <w:rPr>
          <w:u w:val="single"/>
        </w:rPr>
        <w:t xml:space="preserve"> </w:t>
      </w:r>
      <w:r>
        <w:rPr>
          <w:sz w:val="24"/>
          <w:u w:val="single"/>
        </w:rPr>
        <w:t>7</w:t>
      </w:r>
      <w:r>
        <w:rPr>
          <w:u w:val="single"/>
        </w:rPr>
        <w:t xml:space="preserve"> </w:t>
      </w:r>
      <w:r>
        <w:rPr>
          <w:sz w:val="24"/>
        </w:rPr>
        <w:t>日内将与合同有关的通知、批准、证明、证书、指示、指令、要求、请求、同意、意见、确定和决定等书面函件送达对方当事人。</w:t>
      </w:r>
    </w:p>
    <w:p>
      <w:pPr>
        <w:pStyle w:val="null3"/>
        <w:ind w:firstLine="480"/>
        <w:jc w:val="both"/>
      </w:pPr>
      <w:r>
        <w:rPr>
          <w:sz w:val="24"/>
        </w:rPr>
        <w:t xml:space="preserve">1.7.2 </w:t>
      </w:r>
      <w:r>
        <w:rPr>
          <w:sz w:val="24"/>
        </w:rPr>
        <w:t>发包人接收文件的地点：</w:t>
      </w:r>
      <w:r>
        <w:rPr>
          <w:sz w:val="24"/>
          <w:u w:val="single"/>
        </w:rPr>
        <w:t>发包人指定地点</w:t>
      </w:r>
      <w:r>
        <w:rPr>
          <w:sz w:val="24"/>
        </w:rPr>
        <w:t>；</w:t>
      </w:r>
    </w:p>
    <w:p>
      <w:pPr>
        <w:pStyle w:val="null3"/>
        <w:ind w:firstLine="480"/>
        <w:jc w:val="both"/>
      </w:pPr>
      <w:r>
        <w:rPr>
          <w:sz w:val="24"/>
        </w:rPr>
        <w:t>发包人指定的接收人为：</w:t>
      </w:r>
      <w:r>
        <w:rPr>
          <w:sz w:val="24"/>
          <w:u w:val="single"/>
        </w:rPr>
        <w:t>发包人现场代表</w:t>
      </w:r>
      <w:r>
        <w:rPr>
          <w:sz w:val="24"/>
        </w:rPr>
        <w:t>。</w:t>
      </w:r>
    </w:p>
    <w:p>
      <w:pPr>
        <w:pStyle w:val="null3"/>
        <w:ind w:firstLine="480"/>
        <w:jc w:val="both"/>
      </w:pPr>
      <w:r>
        <w:rPr>
          <w:sz w:val="24"/>
        </w:rPr>
        <w:t>承包人接收文件的地点：</w:t>
      </w:r>
      <w:r>
        <w:rPr>
          <w:sz w:val="24"/>
          <w:u w:val="single"/>
        </w:rPr>
        <w:t>承包人现场办公室</w:t>
      </w:r>
      <w:r>
        <w:rPr>
          <w:sz w:val="24"/>
        </w:rPr>
        <w:t>；</w:t>
      </w:r>
    </w:p>
    <w:p>
      <w:pPr>
        <w:pStyle w:val="null3"/>
        <w:ind w:firstLine="480"/>
        <w:jc w:val="both"/>
      </w:pPr>
      <w:r>
        <w:rPr>
          <w:sz w:val="24"/>
        </w:rPr>
        <w:t>承包人指定的接收人为：</w:t>
      </w:r>
      <w:r>
        <w:rPr>
          <w:sz w:val="24"/>
          <w:u w:val="single"/>
        </w:rPr>
        <w:t>施工项目负责人</w:t>
      </w:r>
      <w:r>
        <w:rPr>
          <w:sz w:val="24"/>
        </w:rPr>
        <w:t>。</w:t>
      </w:r>
    </w:p>
    <w:p>
      <w:pPr>
        <w:pStyle w:val="null3"/>
        <w:ind w:firstLine="480"/>
        <w:jc w:val="both"/>
      </w:pPr>
      <w:r>
        <w:rPr>
          <w:sz w:val="24"/>
        </w:rPr>
        <w:t>监理人接收文件的地点：</w:t>
      </w:r>
      <w:r>
        <w:rPr>
          <w:sz w:val="24"/>
          <w:u w:val="single"/>
        </w:rPr>
        <w:t>监理人现场办公室</w:t>
      </w:r>
      <w:r>
        <w:rPr>
          <w:sz w:val="24"/>
        </w:rPr>
        <w:t>；</w:t>
      </w:r>
    </w:p>
    <w:p>
      <w:pPr>
        <w:pStyle w:val="null3"/>
        <w:ind w:firstLine="480"/>
        <w:jc w:val="both"/>
      </w:pPr>
      <w:r>
        <w:rPr>
          <w:sz w:val="24"/>
        </w:rPr>
        <w:t>监理人指定的接收人为：</w:t>
      </w:r>
      <w:r>
        <w:rPr>
          <w:sz w:val="24"/>
          <w:u w:val="single"/>
        </w:rPr>
        <w:t>另行通知</w:t>
      </w:r>
      <w:r>
        <w:rPr>
          <w:sz w:val="24"/>
        </w:rPr>
        <w:t>。</w:t>
      </w:r>
    </w:p>
    <w:p>
      <w:pPr>
        <w:pStyle w:val="null3"/>
        <w:jc w:val="both"/>
      </w:pPr>
      <w:r>
        <w:rPr>
          <w:sz w:val="24"/>
          <w:b/>
        </w:rPr>
        <w:t>1.10</w:t>
      </w:r>
      <w:r>
        <w:rPr>
          <w:sz w:val="24"/>
          <w:b/>
        </w:rPr>
        <w:t>交通运输</w:t>
      </w:r>
    </w:p>
    <w:p>
      <w:pPr>
        <w:pStyle w:val="null3"/>
        <w:ind w:firstLine="480"/>
        <w:jc w:val="both"/>
      </w:pPr>
      <w:r>
        <w:rPr>
          <w:sz w:val="24"/>
        </w:rPr>
        <w:t>1.10.1</w:t>
      </w:r>
      <w:r>
        <w:rPr>
          <w:sz w:val="24"/>
        </w:rPr>
        <w:t>出入现场的权利</w:t>
      </w:r>
    </w:p>
    <w:p>
      <w:pPr>
        <w:pStyle w:val="null3"/>
        <w:ind w:firstLine="480"/>
        <w:jc w:val="both"/>
      </w:pPr>
      <w:r>
        <w:rPr>
          <w:sz w:val="24"/>
        </w:rPr>
        <w:t>关于出入现场的权利的约定：</w:t>
      </w:r>
      <w:r>
        <w:rPr>
          <w:sz w:val="24"/>
          <w:u w:val="single"/>
        </w:rPr>
        <w:t>承包人应在订立合同前查勘施工现场，并根据工程规模及技术参数合理预见工程施工所需的进出施工现场的方式、手段、路径等。承包人应根据施工需要，负责取得出入施工现场所需的批准手续和全部权利，以及取得因施工所需修建道路、桥梁以及其他基础设施的权利和授权，并承担相关手续费用和建设费用。发包人应协助承包人办理修建场内外道路、桥梁以及其他基础设施的手续。</w:t>
      </w:r>
    </w:p>
    <w:p>
      <w:pPr>
        <w:pStyle w:val="null3"/>
        <w:ind w:firstLine="480"/>
        <w:jc w:val="both"/>
      </w:pPr>
      <w:r>
        <w:rPr>
          <w:sz w:val="24"/>
          <w:u w:val="single"/>
        </w:rPr>
        <w:t>因承包人未合理预见所增加的费用和（或）延误的工期责任由承包人自行承担</w:t>
      </w:r>
      <w:r>
        <w:rPr>
          <w:sz w:val="24"/>
        </w:rPr>
        <w:t>。</w:t>
      </w:r>
    </w:p>
    <w:p>
      <w:pPr>
        <w:pStyle w:val="null3"/>
        <w:ind w:firstLine="480"/>
        <w:jc w:val="both"/>
      </w:pPr>
      <w:r>
        <w:rPr>
          <w:sz w:val="24"/>
        </w:rPr>
        <w:t xml:space="preserve">1.10.2 </w:t>
      </w:r>
      <w:r>
        <w:rPr>
          <w:sz w:val="24"/>
        </w:rPr>
        <w:t>场外交通</w:t>
      </w:r>
    </w:p>
    <w:p>
      <w:pPr>
        <w:pStyle w:val="null3"/>
        <w:ind w:firstLine="480"/>
        <w:jc w:val="both"/>
      </w:pPr>
      <w:r>
        <w:rPr>
          <w:sz w:val="24"/>
        </w:rPr>
        <w:t>为保证道路交通安全及运输畅通，承包人应采取以下措施：</w:t>
      </w:r>
    </w:p>
    <w:p>
      <w:pPr>
        <w:pStyle w:val="null3"/>
        <w:ind w:firstLine="480"/>
        <w:jc w:val="both"/>
      </w:pPr>
      <w:r>
        <w:rPr>
          <w:sz w:val="24"/>
        </w:rPr>
        <w:t>（</w:t>
      </w:r>
      <w:r>
        <w:rPr>
          <w:sz w:val="24"/>
        </w:rPr>
        <w:t>1</w:t>
      </w:r>
      <w:r>
        <w:rPr>
          <w:sz w:val="24"/>
        </w:rPr>
        <w:t>）承包人必须在与市政、交通和交警等部门的协商下采取足够的交通引导措施，以防止施工期间出现道路堵塞；</w:t>
      </w:r>
    </w:p>
    <w:p>
      <w:pPr>
        <w:pStyle w:val="null3"/>
        <w:ind w:firstLine="480"/>
        <w:jc w:val="both"/>
      </w:pPr>
      <w:r>
        <w:rPr>
          <w:sz w:val="24"/>
        </w:rPr>
        <w:t>（</w:t>
      </w:r>
      <w:r>
        <w:rPr>
          <w:sz w:val="24"/>
        </w:rPr>
        <w:t>2</w:t>
      </w:r>
      <w:r>
        <w:rPr>
          <w:sz w:val="24"/>
        </w:rPr>
        <w:t>）承包人制定施工材料运输计划时，应尽量避开现有道路交通高峰时的运输活动。</w:t>
      </w:r>
    </w:p>
    <w:p>
      <w:pPr>
        <w:pStyle w:val="null3"/>
        <w:ind w:firstLine="480"/>
        <w:jc w:val="both"/>
      </w:pPr>
      <w:r>
        <w:rPr>
          <w:sz w:val="24"/>
        </w:rPr>
        <w:t>（</w:t>
      </w:r>
      <w:r>
        <w:rPr>
          <w:sz w:val="24"/>
        </w:rPr>
        <w:t>3</w:t>
      </w:r>
      <w:r>
        <w:rPr>
          <w:sz w:val="24"/>
        </w:rPr>
        <w:t>）受本项目施工影响需对周边公共交通重新进行组织，交通疏导。发包人向承包人提供设计人编制的交通组织（疏导）方案（如有），该方案仅作为参考，施工前承包人应编制交通组织（疏导）方案，报相关部门审查批复，必要时组织评审。最终实施的交通组织（疏导）方案以经监理及发包人审核，并经有关行政主管部门及交警部门批复方案为准，产生的相关费用由承包人自行承担，发包人不再另行支付。</w:t>
      </w:r>
    </w:p>
    <w:p>
      <w:pPr>
        <w:pStyle w:val="null3"/>
        <w:ind w:firstLine="480"/>
        <w:jc w:val="both"/>
      </w:pPr>
      <w:r>
        <w:rPr>
          <w:sz w:val="24"/>
        </w:rPr>
        <w:t>（</w:t>
      </w:r>
      <w:r>
        <w:rPr>
          <w:sz w:val="24"/>
        </w:rPr>
        <w:t>4</w:t>
      </w:r>
      <w:r>
        <w:rPr>
          <w:sz w:val="24"/>
        </w:rPr>
        <w:t>）承包人应遵守有关交通法规，严格按照道路和桥梁的限制荷载行驶，执行有关道路限速、限行、禁止超载的规定，并配合交通管理部门的监督和检查。</w:t>
      </w:r>
    </w:p>
    <w:p>
      <w:pPr>
        <w:pStyle w:val="null3"/>
        <w:ind w:firstLine="480"/>
        <w:jc w:val="both"/>
      </w:pPr>
      <w:r>
        <w:rPr>
          <w:sz w:val="24"/>
        </w:rPr>
        <w:t>（</w:t>
      </w:r>
      <w:r>
        <w:rPr>
          <w:sz w:val="24"/>
        </w:rPr>
        <w:t>5</w:t>
      </w:r>
      <w:r>
        <w:rPr>
          <w:sz w:val="24"/>
        </w:rPr>
        <w:t>）施工过程中不得随意占用施工范围外现有道路。若对现有道路、设施有损坏，承包人须及时修复，并承担费用。承包人应自觉处理好有关投诉，否则应承担相应的一切可能后果。</w:t>
      </w:r>
    </w:p>
    <w:p>
      <w:pPr>
        <w:pStyle w:val="null3"/>
        <w:ind w:firstLine="480"/>
        <w:jc w:val="both"/>
      </w:pPr>
      <w:r>
        <w:rPr>
          <w:sz w:val="24"/>
        </w:rPr>
        <w:t>（</w:t>
      </w:r>
      <w:r>
        <w:rPr>
          <w:sz w:val="24"/>
        </w:rPr>
        <w:t>6</w:t>
      </w:r>
      <w:r>
        <w:rPr>
          <w:sz w:val="24"/>
        </w:rPr>
        <w:t>）若本工程需要进行土石方、建筑垃圾等交通运输的，承包人必须严格执行《佛山市人民政府关于印发佛山市城市建筑垃圾管理办法的通知》（佛府</w:t>
      </w:r>
      <w:r>
        <w:rPr>
          <w:sz w:val="24"/>
        </w:rPr>
        <w:t>[2024]5</w:t>
      </w:r>
      <w:r>
        <w:rPr>
          <w:sz w:val="24"/>
        </w:rPr>
        <w:t>号）文件规定（若在项目实施过程中有新的文件印发，则按最新文件要求执行），其相关费用包含在合同价中，期间所发生的费用发包人不再另行支付。</w:t>
      </w:r>
    </w:p>
    <w:p>
      <w:pPr>
        <w:pStyle w:val="null3"/>
        <w:ind w:firstLine="480"/>
        <w:jc w:val="both"/>
      </w:pPr>
      <w:r>
        <w:rPr>
          <w:sz w:val="24"/>
        </w:rPr>
        <w:t>1.10.3</w:t>
      </w:r>
      <w:r>
        <w:rPr>
          <w:sz w:val="24"/>
        </w:rPr>
        <w:t>场内交通</w:t>
      </w:r>
    </w:p>
    <w:p>
      <w:pPr>
        <w:pStyle w:val="null3"/>
        <w:ind w:firstLine="480"/>
        <w:jc w:val="both"/>
      </w:pPr>
      <w:r>
        <w:rPr>
          <w:sz w:val="24"/>
        </w:rPr>
        <w:t>关于场外交通和场内交通的边界的约定：</w:t>
      </w:r>
      <w:r>
        <w:rPr>
          <w:sz w:val="24"/>
          <w:u w:val="single"/>
        </w:rPr>
        <w:t>施工范围外的公共道路按现状，施工临时道路和交通设施由承包人自行考虑和承担，费用已包或视为已包在签约合同价中</w:t>
      </w:r>
      <w:r>
        <w:rPr>
          <w:sz w:val="24"/>
        </w:rPr>
        <w:t>。</w:t>
      </w:r>
    </w:p>
    <w:p>
      <w:pPr>
        <w:pStyle w:val="null3"/>
        <w:ind w:firstLine="480"/>
        <w:jc w:val="both"/>
      </w:pPr>
      <w:r>
        <w:rPr>
          <w:sz w:val="24"/>
        </w:rPr>
        <w:t>关于发包人向承包人免费提供满足工程施工需要的场内道路和交通设施的约定：</w:t>
      </w:r>
      <w:r>
        <w:rPr>
          <w:sz w:val="24"/>
          <w:u w:val="single"/>
        </w:rPr>
        <w:t>场内道路按现状，场内道路的具体通行事项由承包人根据发包人意见统筹安排，承包人认为需要修建施工便道的，由承包人提交场地平面布置图，经监理工程师审批同意后实施。临时施工便道不需要使用时，承包人自行拆除，所有有关便道的修建、改建、拆除费用已包含在本签约合同价中，发包人不再另行支付。因承包人未合理预见所增加的费用和（或）延误的工期责任由承包人自行承担</w:t>
      </w:r>
      <w:r>
        <w:rPr>
          <w:sz w:val="24"/>
        </w:rPr>
        <w:t>。</w:t>
      </w:r>
    </w:p>
    <w:p>
      <w:pPr>
        <w:pStyle w:val="null3"/>
        <w:ind w:firstLine="480"/>
        <w:jc w:val="both"/>
      </w:pPr>
      <w:r>
        <w:rPr>
          <w:sz w:val="24"/>
        </w:rPr>
        <w:t xml:space="preserve">1.10.4 </w:t>
      </w:r>
      <w:r>
        <w:rPr>
          <w:sz w:val="24"/>
        </w:rPr>
        <w:t>超大件和超重件的运输</w:t>
      </w:r>
    </w:p>
    <w:p>
      <w:pPr>
        <w:pStyle w:val="null3"/>
        <w:ind w:firstLine="480"/>
        <w:jc w:val="both"/>
      </w:pPr>
      <w:r>
        <w:rPr>
          <w:sz w:val="24"/>
        </w:rPr>
        <w:t>运输超大件或超重件所需的道路和桥梁临时加固改造费用和其他有关费用由</w:t>
      </w:r>
      <w:r>
        <w:rPr>
          <w:sz w:val="24"/>
          <w:u w:val="single"/>
        </w:rPr>
        <w:t>承包人承担，承包人应当接受当地交通、城市管理部门管理并自行办理相关手续和承担相关费用，发包人不承担任何责任或费用。</w:t>
      </w:r>
    </w:p>
    <w:p>
      <w:pPr>
        <w:pStyle w:val="null3"/>
        <w:jc w:val="both"/>
      </w:pPr>
      <w:r>
        <w:rPr>
          <w:sz w:val="24"/>
          <w:b/>
        </w:rPr>
        <w:t>1.11</w:t>
      </w:r>
      <w:r>
        <w:rPr>
          <w:sz w:val="24"/>
          <w:b/>
        </w:rPr>
        <w:t>知识产权</w:t>
      </w:r>
    </w:p>
    <w:p>
      <w:pPr>
        <w:pStyle w:val="null3"/>
        <w:ind w:firstLine="480"/>
        <w:jc w:val="both"/>
      </w:pPr>
      <w:r>
        <w:rPr>
          <w:sz w:val="24"/>
        </w:rPr>
        <w:t xml:space="preserve">1.11.1 </w:t>
      </w:r>
      <w:r>
        <w:rPr>
          <w:sz w:val="24"/>
        </w:rPr>
        <w:t>关于发包人提供给承包人的图纸、发包人为实施工程自行编制或委托编制的技术规范以及反映发包人关于合同要求或其他类似性质的文件的著作权的归属：</w:t>
      </w:r>
      <w:r>
        <w:rPr>
          <w:sz w:val="24"/>
          <w:u w:val="single"/>
        </w:rPr>
        <w:t>承包人可以为实现合同目的而复制、使用此类文件，但不能用于与合同无关的其他事项</w:t>
      </w:r>
      <w:r>
        <w:rPr>
          <w:sz w:val="24"/>
        </w:rPr>
        <w:t>。</w:t>
      </w:r>
    </w:p>
    <w:p>
      <w:pPr>
        <w:pStyle w:val="null3"/>
        <w:ind w:firstLine="480"/>
        <w:jc w:val="both"/>
      </w:pPr>
      <w:r>
        <w:rPr>
          <w:sz w:val="24"/>
        </w:rPr>
        <w:t>关于发包人提供的上述文件的使用限制的要求：</w:t>
      </w:r>
      <w:r>
        <w:rPr>
          <w:sz w:val="24"/>
          <w:u w:val="single"/>
        </w:rPr>
        <w:t>未经发包人书面同意，承包人不得为了合同以外的目的而复制、使用上述文件或将之提供给任何第三方</w:t>
      </w:r>
      <w:r>
        <w:rPr>
          <w:sz w:val="24"/>
        </w:rPr>
        <w:t>。</w:t>
      </w:r>
    </w:p>
    <w:p>
      <w:pPr>
        <w:pStyle w:val="null3"/>
        <w:ind w:firstLine="480"/>
        <w:jc w:val="both"/>
      </w:pPr>
      <w:r>
        <w:rPr>
          <w:sz w:val="24"/>
        </w:rPr>
        <w:t>1.11.2</w:t>
      </w:r>
      <w:r>
        <w:rPr>
          <w:sz w:val="24"/>
        </w:rPr>
        <w:t>关于承包人为实施工程所编制文件的著作权的归属：</w:t>
      </w:r>
      <w:r>
        <w:rPr>
          <w:sz w:val="24"/>
          <w:u w:val="single"/>
        </w:rPr>
        <w:t>除署名权以外的著作权归发包人所有</w:t>
      </w:r>
      <w:r>
        <w:rPr>
          <w:sz w:val="24"/>
        </w:rPr>
        <w:t>。</w:t>
      </w:r>
    </w:p>
    <w:p>
      <w:pPr>
        <w:pStyle w:val="null3"/>
        <w:ind w:firstLine="480"/>
        <w:jc w:val="both"/>
      </w:pPr>
      <w:r>
        <w:rPr>
          <w:sz w:val="24"/>
        </w:rPr>
        <w:t>关于承包人提供的上述文件的使用限制的要求：</w:t>
      </w:r>
      <w:r>
        <w:rPr>
          <w:sz w:val="24"/>
          <w:b/>
        </w:rPr>
        <w:t>未经发包人书面同意，承包人不得为了合同以外的目的而复制、使用上述文件或信息泄露给他人或公开发表与引用</w:t>
      </w:r>
      <w:r>
        <w:rPr>
          <w:sz w:val="24"/>
        </w:rPr>
        <w:t>。</w:t>
      </w:r>
    </w:p>
    <w:p>
      <w:pPr>
        <w:pStyle w:val="null3"/>
        <w:ind w:firstLine="480"/>
        <w:jc w:val="both"/>
      </w:pPr>
      <w:r>
        <w:rPr>
          <w:sz w:val="24"/>
        </w:rPr>
        <w:t>1.11.4</w:t>
      </w:r>
      <w:r>
        <w:rPr>
          <w:sz w:val="24"/>
        </w:rPr>
        <w:t>承包人在施工过程中所采用的专利、专有技术、技术秘密的使用费的承担方式：</w:t>
      </w:r>
      <w:r>
        <w:rPr>
          <w:sz w:val="24"/>
          <w:u w:val="single"/>
        </w:rPr>
        <w:t>使用费由承包人承担，已包含在本签约合同价中。若在使用过程中，因采用专利、专有技术或技术秘密等引发的专利权、著作权等纠纷，均由承包人承担相关责任及费用</w:t>
      </w:r>
      <w:r>
        <w:rPr>
          <w:sz w:val="24"/>
        </w:rPr>
        <w:t>。</w:t>
      </w:r>
    </w:p>
    <w:p>
      <w:pPr>
        <w:pStyle w:val="null3"/>
        <w:ind w:firstLine="480"/>
        <w:jc w:val="both"/>
      </w:pPr>
      <w:r>
        <w:rPr>
          <w:sz w:val="24"/>
        </w:rPr>
        <w:t>增加第</w:t>
      </w:r>
      <w:r>
        <w:rPr>
          <w:sz w:val="24"/>
        </w:rPr>
        <w:t>1.11.5</w:t>
      </w:r>
      <w:r>
        <w:rPr>
          <w:sz w:val="24"/>
        </w:rPr>
        <w:t>专利技术：</w:t>
      </w:r>
      <w:r>
        <w:rPr>
          <w:sz w:val="24"/>
          <w:u w:val="single"/>
        </w:rPr>
        <w:t>由承包单位提供的用于本工程施工的专利技术，均应理解为得到了专利产权所有人的充分授权，发包人不承担在项目执行过程中引起的知识产权争议、纠纷或诉讼产生的任何费用和（或）责任。</w:t>
      </w:r>
    </w:p>
    <w:p>
      <w:pPr>
        <w:pStyle w:val="null3"/>
        <w:jc w:val="both"/>
      </w:pPr>
      <w:r>
        <w:rPr>
          <w:sz w:val="24"/>
          <w:b/>
        </w:rPr>
        <w:t xml:space="preserve">1.13 </w:t>
      </w:r>
      <w:r>
        <w:rPr>
          <w:sz w:val="24"/>
          <w:b/>
        </w:rPr>
        <w:t>工程量清单错误的修正</w:t>
      </w:r>
    </w:p>
    <w:p>
      <w:pPr>
        <w:pStyle w:val="null3"/>
        <w:ind w:firstLine="472"/>
        <w:jc w:val="both"/>
      </w:pPr>
      <w:r>
        <w:rPr>
          <w:sz w:val="24"/>
        </w:rPr>
        <w:t>出现工程量清单错误时，允许调整合同价格的工程量清单错误调整方法具体如下：</w:t>
      </w:r>
    </w:p>
    <w:p>
      <w:pPr>
        <w:pStyle w:val="null3"/>
        <w:ind w:firstLine="460"/>
        <w:jc w:val="both"/>
      </w:pPr>
      <w:r>
        <w:rPr>
          <w:sz w:val="24"/>
        </w:rPr>
        <w:t>（</w:t>
      </w:r>
      <w:r>
        <w:rPr>
          <w:sz w:val="24"/>
        </w:rPr>
        <w:t>1</w:t>
      </w:r>
      <w:r>
        <w:rPr>
          <w:sz w:val="24"/>
        </w:rPr>
        <w:t>）</w:t>
      </w:r>
      <w:r>
        <w:rPr>
          <w:sz w:val="24"/>
          <w:u w:val="single"/>
        </w:rPr>
        <w:t>分部分项工程量清单存在错误（偏差、缺项、漏项、错项）方面：承包人必须在签订施工合同后</w:t>
      </w:r>
      <w:r>
        <w:rPr>
          <w:sz w:val="24"/>
          <w:u w:val="single"/>
        </w:rPr>
        <w:t>15</w:t>
      </w:r>
      <w:r>
        <w:rPr>
          <w:sz w:val="24"/>
          <w:u w:val="single"/>
        </w:rPr>
        <w:t>天内核实工程量清单的错误（清单错误的修正以招标图纸为准），并上报监理人、发包人及全过程造价咨询单位。经承包人、全过程造价咨询单位、发包人三方书面确认。如承包人未按照规定时间提出错误修正申请的，过程不予计量，在工程结算时按实增减计算。工程量的偏差不能导致合同无效。如施工图与招标图不一致，按变更程序办理。</w:t>
      </w:r>
    </w:p>
    <w:p>
      <w:pPr>
        <w:pStyle w:val="null3"/>
        <w:ind w:firstLine="460"/>
        <w:jc w:val="both"/>
      </w:pPr>
      <w:r>
        <w:rPr>
          <w:sz w:val="24"/>
        </w:rPr>
        <w:t>（</w:t>
      </w:r>
      <w:r>
        <w:rPr>
          <w:sz w:val="24"/>
        </w:rPr>
        <w:t>2</w:t>
      </w:r>
      <w:r>
        <w:rPr>
          <w:sz w:val="24"/>
        </w:rPr>
        <w:t>）</w:t>
      </w:r>
      <w:r>
        <w:rPr>
          <w:sz w:val="24"/>
          <w:u w:val="single"/>
        </w:rPr>
        <w:t>分部分项工程量清单项目特征描述约定：承包人投标时已经仔细查阅过招标图纸，如工程量清单项目特征描述与招标图纸有出入，承包人已按照发包人或招标代理机构给出的工程量清单项目特征结合招标图纸报价，施工时按下发的施工图施工；如施工图与招标图不一致，按变更程序办理；如图纸一致，但清单项目特征描述有出入，项目特征描述出入项经发包人复核，如该项清单预算价有误，则按专用合同条款</w:t>
      </w:r>
      <w:r>
        <w:rPr>
          <w:sz w:val="24"/>
          <w:u w:val="single"/>
        </w:rPr>
        <w:t>10.1</w:t>
      </w:r>
      <w:r>
        <w:rPr>
          <w:sz w:val="24"/>
          <w:u w:val="single"/>
        </w:rPr>
        <w:t>、</w:t>
      </w:r>
      <w:r>
        <w:rPr>
          <w:sz w:val="24"/>
          <w:u w:val="single"/>
        </w:rPr>
        <w:t>10.4</w:t>
      </w:r>
      <w:r>
        <w:rPr>
          <w:sz w:val="24"/>
          <w:u w:val="single"/>
        </w:rPr>
        <w:t>条对其投标综合单价调整，如该项清单预算价无误，则不对该投标综合单价调整。</w:t>
      </w:r>
    </w:p>
    <w:p>
      <w:pPr>
        <w:pStyle w:val="null3"/>
        <w:ind w:firstLine="460"/>
        <w:jc w:val="both"/>
      </w:pPr>
      <w:r>
        <w:rPr>
          <w:sz w:val="24"/>
        </w:rPr>
        <w:t>（</w:t>
      </w:r>
      <w:r>
        <w:rPr>
          <w:sz w:val="24"/>
        </w:rPr>
        <w:t>3</w:t>
      </w:r>
      <w:r>
        <w:rPr>
          <w:sz w:val="24"/>
        </w:rPr>
        <w:t>）</w:t>
      </w:r>
      <w:r>
        <w:rPr>
          <w:sz w:val="24"/>
          <w:u w:val="single"/>
        </w:rPr>
        <w:t>若造价审核部门对该工程造价实施投资评审，最终以造价审核部门审核结果为准。</w:t>
      </w:r>
    </w:p>
    <w:p>
      <w:pPr>
        <w:pStyle w:val="null3"/>
        <w:spacing w:before="255" w:after="255"/>
        <w:jc w:val="both"/>
      </w:pPr>
      <w:r>
        <w:rPr>
          <w:sz w:val="24"/>
          <w:b/>
        </w:rPr>
        <w:t xml:space="preserve">2. </w:t>
      </w:r>
      <w:r>
        <w:rPr>
          <w:sz w:val="24"/>
          <w:b/>
        </w:rPr>
        <w:t>发包人</w:t>
      </w:r>
    </w:p>
    <w:p>
      <w:pPr>
        <w:pStyle w:val="null3"/>
        <w:jc w:val="both"/>
      </w:pPr>
      <w:r>
        <w:rPr>
          <w:sz w:val="24"/>
          <w:b/>
        </w:rPr>
        <w:t xml:space="preserve">2.2 </w:t>
      </w:r>
      <w:r>
        <w:rPr>
          <w:sz w:val="24"/>
          <w:b/>
        </w:rPr>
        <w:t>发包人代表</w:t>
      </w:r>
    </w:p>
    <w:p>
      <w:pPr>
        <w:pStyle w:val="null3"/>
        <w:ind w:firstLine="480"/>
        <w:jc w:val="both"/>
      </w:pPr>
      <w:r>
        <w:rPr>
          <w:sz w:val="24"/>
        </w:rPr>
        <w:t>发包人代表：</w:t>
      </w:r>
    </w:p>
    <w:p>
      <w:pPr>
        <w:pStyle w:val="null3"/>
        <w:ind w:firstLine="480"/>
        <w:jc w:val="both"/>
      </w:pPr>
      <w:r>
        <w:rPr>
          <w:sz w:val="24"/>
        </w:rPr>
        <w:t>姓</w:t>
      </w:r>
      <w:r>
        <w:rPr>
          <w:sz w:val="24"/>
        </w:rPr>
        <w:t xml:space="preserve">    </w:t>
      </w:r>
      <w:r>
        <w:rPr>
          <w:sz w:val="24"/>
        </w:rPr>
        <w:t>名：</w:t>
      </w:r>
      <w:r>
        <w:rPr>
          <w:u w:val="single"/>
        </w:rPr>
        <w:t xml:space="preserve">                      </w:t>
      </w:r>
      <w:r>
        <w:rPr>
          <w:sz w:val="24"/>
        </w:rPr>
        <w:t>；</w:t>
      </w:r>
    </w:p>
    <w:p>
      <w:pPr>
        <w:pStyle w:val="null3"/>
        <w:ind w:firstLine="480"/>
        <w:jc w:val="both"/>
      </w:pPr>
      <w:r>
        <w:rPr>
          <w:sz w:val="24"/>
        </w:rPr>
        <w:t>身份证号：</w:t>
      </w:r>
      <w:r>
        <w:rPr>
          <w:u w:val="single"/>
        </w:rPr>
        <w:t xml:space="preserve">                      </w:t>
      </w:r>
      <w:r>
        <w:rPr>
          <w:sz w:val="24"/>
        </w:rPr>
        <w:t>；</w:t>
      </w:r>
    </w:p>
    <w:p>
      <w:pPr>
        <w:pStyle w:val="null3"/>
        <w:ind w:firstLine="480"/>
        <w:jc w:val="both"/>
      </w:pPr>
      <w:r>
        <w:rPr>
          <w:sz w:val="24"/>
        </w:rPr>
        <w:t>职</w:t>
      </w:r>
      <w:r>
        <w:rPr>
          <w:sz w:val="24"/>
        </w:rPr>
        <w:t xml:space="preserve">    </w:t>
      </w:r>
      <w:r>
        <w:rPr>
          <w:sz w:val="24"/>
        </w:rPr>
        <w:t>务：</w:t>
      </w:r>
      <w:r>
        <w:rPr>
          <w:u w:val="single"/>
        </w:rPr>
        <w:t xml:space="preserve">                      </w:t>
      </w:r>
      <w:r>
        <w:rPr>
          <w:sz w:val="24"/>
        </w:rPr>
        <w:t>；</w:t>
      </w:r>
    </w:p>
    <w:p>
      <w:pPr>
        <w:pStyle w:val="null3"/>
        <w:ind w:firstLine="480"/>
        <w:jc w:val="both"/>
      </w:pPr>
      <w:r>
        <w:rPr>
          <w:sz w:val="24"/>
        </w:rPr>
        <w:t>联系电话：</w:t>
      </w:r>
      <w:r>
        <w:rPr>
          <w:u w:val="single"/>
        </w:rPr>
        <w:t xml:space="preserve">                      </w:t>
      </w:r>
      <w:r>
        <w:rPr>
          <w:sz w:val="24"/>
        </w:rPr>
        <w:t>；</w:t>
      </w:r>
    </w:p>
    <w:p>
      <w:pPr>
        <w:pStyle w:val="null3"/>
        <w:ind w:firstLine="480"/>
        <w:jc w:val="both"/>
      </w:pPr>
      <w:r>
        <w:rPr>
          <w:sz w:val="24"/>
        </w:rPr>
        <w:t>电子信箱：</w:t>
      </w:r>
      <w:r>
        <w:rPr>
          <w:u w:val="single"/>
        </w:rPr>
        <w:t xml:space="preserve">                      </w:t>
      </w:r>
      <w:r>
        <w:rPr>
          <w:sz w:val="24"/>
        </w:rPr>
        <w:t>；</w:t>
      </w:r>
    </w:p>
    <w:p>
      <w:pPr>
        <w:pStyle w:val="null3"/>
        <w:ind w:firstLine="480"/>
        <w:jc w:val="both"/>
      </w:pPr>
      <w:r>
        <w:rPr>
          <w:sz w:val="24"/>
        </w:rPr>
        <w:t>通信地址：</w:t>
      </w:r>
      <w:r>
        <w:rPr>
          <w:u w:val="single"/>
        </w:rPr>
        <w:t xml:space="preserve">                      </w:t>
      </w:r>
      <w:r>
        <w:rPr>
          <w:sz w:val="24"/>
        </w:rPr>
        <w:t>。</w:t>
      </w:r>
    </w:p>
    <w:p>
      <w:pPr>
        <w:pStyle w:val="null3"/>
        <w:ind w:firstLine="480"/>
        <w:jc w:val="both"/>
      </w:pPr>
      <w:r>
        <w:rPr>
          <w:sz w:val="24"/>
        </w:rPr>
        <w:t>发包人对发包人代表的授权范围如下：</w:t>
      </w:r>
      <w:r>
        <w:rPr>
          <w:sz w:val="24"/>
          <w:u w:val="single"/>
        </w:rPr>
        <w:t>督促指导监理工程师行使职权，协调施工现场各方面的关系，协调工程质量，进度和安全文明施工中存在的问题，解决有关设计和技术签证，办理、签认现场经济技术签证，审核工程进度报表等，但设计、施工变更、工程价款结算、工程质量等需由发包人盖章确认</w:t>
      </w:r>
      <w:r>
        <w:rPr>
          <w:sz w:val="24"/>
        </w:rPr>
        <w:t>。</w:t>
      </w:r>
    </w:p>
    <w:p>
      <w:pPr>
        <w:pStyle w:val="null3"/>
        <w:jc w:val="both"/>
      </w:pPr>
      <w:r>
        <w:rPr>
          <w:sz w:val="24"/>
          <w:b/>
        </w:rPr>
        <w:t xml:space="preserve">2.4 </w:t>
      </w:r>
      <w:r>
        <w:rPr>
          <w:sz w:val="24"/>
          <w:b/>
        </w:rPr>
        <w:t>施工现场、施工条件和基础资料的提供</w:t>
      </w:r>
    </w:p>
    <w:p>
      <w:pPr>
        <w:pStyle w:val="null3"/>
        <w:ind w:firstLine="480"/>
        <w:jc w:val="both"/>
      </w:pPr>
      <w:r>
        <w:rPr>
          <w:sz w:val="24"/>
        </w:rPr>
        <w:t xml:space="preserve">2.4.1 </w:t>
      </w:r>
      <w:r>
        <w:rPr>
          <w:sz w:val="24"/>
          <w:b/>
        </w:rPr>
        <w:t>提供施工现场</w:t>
      </w:r>
    </w:p>
    <w:p>
      <w:pPr>
        <w:pStyle w:val="null3"/>
        <w:ind w:firstLine="480"/>
        <w:jc w:val="both"/>
      </w:pPr>
      <w:r>
        <w:rPr>
          <w:sz w:val="24"/>
        </w:rPr>
        <w:t>关于发包人移交施工现场的期限要求：</w:t>
      </w:r>
      <w:r>
        <w:rPr>
          <w:sz w:val="24"/>
          <w:u w:val="single"/>
        </w:rPr>
        <w:t>工程开工前</w:t>
      </w:r>
      <w:r>
        <w:rPr>
          <w:sz w:val="24"/>
          <w:u w:val="single"/>
        </w:rPr>
        <w:t>3</w:t>
      </w:r>
      <w:r>
        <w:rPr>
          <w:sz w:val="24"/>
          <w:u w:val="single"/>
        </w:rPr>
        <w:t>天</w:t>
      </w:r>
      <w:r>
        <w:rPr>
          <w:sz w:val="24"/>
        </w:rPr>
        <w:t>。</w:t>
      </w:r>
    </w:p>
    <w:p>
      <w:pPr>
        <w:pStyle w:val="null3"/>
        <w:ind w:firstLine="480"/>
        <w:jc w:val="both"/>
      </w:pPr>
      <w:r>
        <w:rPr>
          <w:sz w:val="24"/>
        </w:rPr>
        <w:t xml:space="preserve">2.4.2 </w:t>
      </w:r>
      <w:r>
        <w:rPr>
          <w:sz w:val="24"/>
          <w:b/>
        </w:rPr>
        <w:t>提供施工条件</w:t>
      </w:r>
      <w:r>
        <w:rPr/>
        <w:t xml:space="preserve"> </w:t>
      </w:r>
    </w:p>
    <w:p>
      <w:pPr>
        <w:pStyle w:val="null3"/>
        <w:ind w:firstLine="480"/>
        <w:jc w:val="both"/>
      </w:pPr>
      <w:r>
        <w:rPr>
          <w:sz w:val="24"/>
        </w:rPr>
        <w:t>关于发包人应负责提供施工所需要的条件，包括：</w:t>
      </w:r>
    </w:p>
    <w:p>
      <w:pPr>
        <w:pStyle w:val="null3"/>
        <w:ind w:firstLine="480"/>
        <w:jc w:val="both"/>
      </w:pPr>
      <w:r>
        <w:rPr>
          <w:sz w:val="24"/>
          <w:u w:val="single"/>
        </w:rPr>
        <w:t>（</w:t>
      </w:r>
      <w:r>
        <w:rPr>
          <w:sz w:val="24"/>
          <w:u w:val="single"/>
        </w:rPr>
        <w:t>1</w:t>
      </w:r>
      <w:r>
        <w:rPr>
          <w:sz w:val="24"/>
          <w:u w:val="single"/>
        </w:rPr>
        <w:t>）协助协调用水、电力、通讯线路等施工所必需的接驳工作：施工现场内的用水、电力、通讯线路等由承包人自行解决，费用已包含在签约合同价中。若因用电报装未完成，承包人须在短期内自行发电以确保工程能按时展开，用水、用电量不足时承包人须自行安排其他措施解决，相关费用已包含在签约合同价中，发包人不再为此作任何签证或补偿。</w:t>
      </w:r>
    </w:p>
    <w:p>
      <w:pPr>
        <w:pStyle w:val="null3"/>
        <w:ind w:firstLine="480"/>
        <w:jc w:val="both"/>
      </w:pPr>
      <w:r>
        <w:rPr>
          <w:sz w:val="24"/>
          <w:u w:val="single"/>
        </w:rPr>
        <w:t>（</w:t>
      </w:r>
      <w:r>
        <w:rPr>
          <w:sz w:val="24"/>
          <w:u w:val="single"/>
        </w:rPr>
        <w:t>2</w:t>
      </w:r>
      <w:r>
        <w:rPr>
          <w:sz w:val="24"/>
          <w:u w:val="single"/>
        </w:rPr>
        <w:t>）保证向承包人提供正常施工所需要的进入施工现场的交通条件或建设临时交通的条件：施工范围外的公共道路按现状，施工便道由承包人实施，费用已包含在签约合同价中。</w:t>
      </w:r>
    </w:p>
    <w:p>
      <w:pPr>
        <w:pStyle w:val="null3"/>
        <w:ind w:firstLine="480"/>
        <w:jc w:val="both"/>
      </w:pPr>
      <w:r>
        <w:rPr>
          <w:sz w:val="24"/>
          <w:u w:val="single"/>
        </w:rPr>
        <w:t>（</w:t>
      </w:r>
      <w:r>
        <w:rPr>
          <w:sz w:val="24"/>
          <w:u w:val="single"/>
        </w:rPr>
        <w:t>3</w:t>
      </w:r>
      <w:r>
        <w:rPr>
          <w:sz w:val="24"/>
          <w:u w:val="single"/>
        </w:rPr>
        <w:t>）协调处理施工现场周围地上、地下管线、邻近建筑物、构筑物（包括文物保护建筑）、古树名木等的保护或迁移工作；发包人在开工前向承包人提供施工现场的地上、地下管线资料及工程地质资料（如有），承包人在施工前应对地上、地下管线、邻近建筑物、构筑物（包括文物保护建筑）、古树名木及市政设施情况自行进行探测、调查、勘核。开工前发包人、监理人审核承包人提交的协调处理施工场地周围地上、地下管线、邻近建筑物、构筑物（含文物保护建筑）、古树名木的保护工作方案，并转报相应权属单位审批确认。施工过程中承包人应按审批方案采取有效措施保护地上、地下管线、邻近建筑物、构筑物（包括文物保护建筑）、古树名木及设施等的安全，积极进行管线方面的协调工作，费用包含或视为已包含在签约合同价中。施工过程中因施工原因对地上、地下管线、邻近建筑物、构筑物（包括文物保护建筑）、古树名木及市政设施造成损坏，承包人须承担全部责任及费用。</w:t>
      </w:r>
    </w:p>
    <w:p>
      <w:pPr>
        <w:pStyle w:val="null3"/>
        <w:ind w:firstLine="384"/>
        <w:jc w:val="left"/>
      </w:pPr>
      <w:r>
        <w:rPr>
          <w:sz w:val="24"/>
          <w:color w:val="000000"/>
          <w:u w:val="single"/>
        </w:rPr>
        <w:t>（</w:t>
      </w:r>
      <w:r>
        <w:rPr>
          <w:sz w:val="24"/>
          <w:color w:val="000000"/>
          <w:u w:val="single"/>
        </w:rPr>
        <w:t>4</w:t>
      </w:r>
      <w:r>
        <w:rPr>
          <w:sz w:val="24"/>
          <w:color w:val="000000"/>
          <w:u w:val="single"/>
        </w:rPr>
        <w:t>）应提供的其他设施和条件：</w:t>
      </w:r>
    </w:p>
    <w:p>
      <w:pPr>
        <w:pStyle w:val="null3"/>
        <w:spacing w:before="105" w:after="105"/>
        <w:ind w:firstLine="384"/>
        <w:jc w:val="left"/>
      </w:pPr>
      <w:r>
        <w:rPr>
          <w:sz w:val="24"/>
          <w:color w:val="000000"/>
          <w:u w:val="single"/>
        </w:rPr>
        <w:t>①本工程施工的有关设施（包括场地围蔽设施、施工用水电气设施、办公及生活设施、扬尘控制措施、安全防范设施等）、材料运输存放、施工给排水及大型机械设备进出场等，均由承包人自行解决，相关费用已包含在合同总价中。发包人不再单独支付相关费用。</w:t>
      </w:r>
    </w:p>
    <w:p>
      <w:pPr>
        <w:pStyle w:val="null3"/>
        <w:ind w:firstLine="384"/>
        <w:jc w:val="left"/>
      </w:pPr>
      <w:r>
        <w:rPr>
          <w:sz w:val="24"/>
          <w:color w:val="000000"/>
          <w:u w:val="single"/>
        </w:rPr>
        <w:t>②发包人只提供施工方案设计图纸中明示的工程红线范围以内的用地，若需要其他临时施工用地，则由承包人自行解决并承担其费用。施工用地交接后，其管理工作即由承包人负责。承包人应特别注意其中地上、地下设备、管线的保护工作，遭损坏、盗窃需赔偿。场地平整以及清理场地障碍物等均由承包人根据自行解决，并承担一切相关费用。</w:t>
      </w:r>
    </w:p>
    <w:p>
      <w:pPr>
        <w:pStyle w:val="null3"/>
        <w:ind w:firstLine="384"/>
        <w:jc w:val="left"/>
      </w:pPr>
      <w:r>
        <w:rPr>
          <w:sz w:val="24"/>
          <w:color w:val="000000"/>
          <w:u w:val="single"/>
        </w:rPr>
        <w:t>③发包人有权取消本工程内的任何单项工程并不作任何补偿。发包人有权终止本工程内正在施工的任何单项工程并不作任何补偿，结算时按实结算。</w:t>
      </w:r>
    </w:p>
    <w:p>
      <w:pPr>
        <w:pStyle w:val="null3"/>
        <w:ind w:firstLine="482"/>
        <w:jc w:val="both"/>
      </w:pPr>
      <w:r>
        <w:rPr>
          <w:sz w:val="24"/>
          <w:b/>
        </w:rPr>
        <w:t>补充：施工场地现状移交及费用承担</w:t>
      </w:r>
    </w:p>
    <w:p>
      <w:pPr>
        <w:pStyle w:val="null3"/>
        <w:ind w:firstLine="480"/>
        <w:jc w:val="both"/>
      </w:pPr>
      <w:r>
        <w:rPr>
          <w:sz w:val="24"/>
        </w:rPr>
        <w:t>（</w:t>
      </w:r>
      <w:r>
        <w:rPr>
          <w:sz w:val="24"/>
        </w:rPr>
        <w:t>1</w:t>
      </w:r>
      <w:r>
        <w:rPr>
          <w:sz w:val="24"/>
        </w:rPr>
        <w:t>）现状移交原则</w:t>
      </w:r>
    </w:p>
    <w:p>
      <w:pPr>
        <w:pStyle w:val="null3"/>
        <w:ind w:firstLine="480"/>
        <w:jc w:val="both"/>
      </w:pPr>
      <w:r>
        <w:rPr>
          <w:sz w:val="24"/>
        </w:rPr>
        <w:t>发包人按场地现状向承包人移交施工场地（包括但不限于现有地形地貌、场地标高、地上附着物、地下障碍物、既有建（构）筑物、植被、临建设施、垃圾杂物、管线分布及场地周界条件等）。承包人签订本合同即视为已充分踏勘现场，对场地现状及其周边环境（包括可能的隐蔽条件）已完全了解并予以接受，自愿承担现状移交带来的所有风险及费用。</w:t>
      </w:r>
    </w:p>
    <w:p>
      <w:pPr>
        <w:pStyle w:val="null3"/>
        <w:ind w:firstLine="480"/>
        <w:jc w:val="both"/>
      </w:pPr>
      <w:r>
        <w:rPr>
          <w:sz w:val="24"/>
        </w:rPr>
        <w:t>（</w:t>
      </w:r>
      <w:r>
        <w:rPr>
          <w:sz w:val="24"/>
        </w:rPr>
        <w:t>2</w:t>
      </w:r>
      <w:r>
        <w:rPr>
          <w:sz w:val="24"/>
        </w:rPr>
        <w:t>）承包人费用承担</w:t>
      </w:r>
    </w:p>
    <w:p>
      <w:pPr>
        <w:pStyle w:val="null3"/>
        <w:ind w:firstLine="480"/>
        <w:jc w:val="both"/>
      </w:pPr>
      <w:r>
        <w:rPr>
          <w:sz w:val="24"/>
        </w:rPr>
        <w:t>承包人投标报价及签约合同价已综合考虑完成本工程所需的场地平整、清表、障碍物清除、渣土外运、既有设施保护或迁移、临建设施搬迁或利用、场地硬化、施工便道修建及维护等一切与场地现状相关的费用。除本合同专用条款第</w:t>
      </w:r>
      <w:r>
        <w:rPr>
          <w:sz w:val="24"/>
        </w:rPr>
        <w:t>10</w:t>
      </w:r>
      <w:r>
        <w:rPr>
          <w:sz w:val="24"/>
        </w:rPr>
        <w:t>条【变更】约定情形及发包人书面指令要求外，发包人不就任何场地现状条件向承包人支付额外费用，合同价格不因场地现状与承包人预期不符而调整。</w:t>
      </w:r>
    </w:p>
    <w:p>
      <w:pPr>
        <w:pStyle w:val="null3"/>
        <w:ind w:firstLine="480"/>
        <w:jc w:val="both"/>
      </w:pPr>
      <w:r>
        <w:rPr>
          <w:sz w:val="24"/>
        </w:rPr>
        <w:t>（</w:t>
      </w:r>
      <w:r>
        <w:rPr>
          <w:sz w:val="24"/>
        </w:rPr>
        <w:t>3</w:t>
      </w:r>
      <w:r>
        <w:rPr>
          <w:sz w:val="24"/>
        </w:rPr>
        <w:t>）移交程序</w:t>
      </w:r>
    </w:p>
    <w:p>
      <w:pPr>
        <w:pStyle w:val="null3"/>
        <w:ind w:firstLine="480"/>
        <w:jc w:val="both"/>
      </w:pPr>
      <w:r>
        <w:rPr>
          <w:sz w:val="24"/>
        </w:rPr>
        <w:t>场地移交以发包人（或监理人）书面移交通知载明的日期为准。承包人应在接到移交通知后</w:t>
      </w:r>
      <w:r>
        <w:rPr>
          <w:sz w:val="24"/>
        </w:rPr>
        <w:t>3</w:t>
      </w:r>
      <w:r>
        <w:rPr>
          <w:sz w:val="24"/>
        </w:rPr>
        <w:t>日内完成接收确认，逾期未提出书面异议的，视为无条件接受现状移交。移交后，承包人负责场地的全面管理、安全保卫及风险管控，因承包人管理不善导致的场地损坏或第三方损失由承包人承担责任。</w:t>
      </w:r>
    </w:p>
    <w:p>
      <w:pPr>
        <w:pStyle w:val="null3"/>
        <w:ind w:firstLine="480"/>
        <w:jc w:val="both"/>
      </w:pPr>
      <w:r>
        <w:rPr>
          <w:sz w:val="24"/>
        </w:rPr>
        <w:t>（</w:t>
      </w:r>
      <w:r>
        <w:rPr>
          <w:sz w:val="24"/>
        </w:rPr>
        <w:t>4</w:t>
      </w:r>
      <w:r>
        <w:rPr>
          <w:sz w:val="24"/>
        </w:rPr>
        <w:t>）例外情形</w:t>
      </w:r>
    </w:p>
    <w:p>
      <w:pPr>
        <w:pStyle w:val="null3"/>
        <w:ind w:firstLine="480"/>
        <w:jc w:val="both"/>
      </w:pPr>
      <w:r>
        <w:rPr>
          <w:sz w:val="24"/>
        </w:rPr>
        <w:t>本条款不免除发包人以下义务：</w:t>
      </w:r>
    </w:p>
    <w:p>
      <w:pPr>
        <w:pStyle w:val="null3"/>
        <w:ind w:firstLine="480"/>
        <w:jc w:val="both"/>
      </w:pPr>
      <w:r>
        <w:rPr>
          <w:sz w:val="24"/>
        </w:rPr>
        <w:t>① 确保移交场地权属清晰、无权属争议；</w:t>
      </w:r>
    </w:p>
    <w:p>
      <w:pPr>
        <w:pStyle w:val="null3"/>
        <w:ind w:firstLine="480"/>
        <w:jc w:val="both"/>
      </w:pPr>
      <w:r>
        <w:rPr>
          <w:sz w:val="24"/>
        </w:rPr>
        <w:t>② 按第</w:t>
      </w:r>
      <w:r>
        <w:rPr>
          <w:sz w:val="24"/>
        </w:rPr>
        <w:t>2.4.2</w:t>
      </w:r>
      <w:r>
        <w:rPr>
          <w:sz w:val="24"/>
        </w:rPr>
        <w:t>条约定提供地下管线资料（如有）；</w:t>
      </w:r>
    </w:p>
    <w:p>
      <w:pPr>
        <w:pStyle w:val="null3"/>
        <w:ind w:firstLine="480"/>
        <w:jc w:val="both"/>
      </w:pPr>
      <w:r>
        <w:rPr>
          <w:sz w:val="24"/>
        </w:rPr>
        <w:t>③ 场地内发现的文物、古树名木等按通用合同条款第</w:t>
      </w:r>
      <w:r>
        <w:rPr>
          <w:sz w:val="24"/>
        </w:rPr>
        <w:t>1.9</w:t>
      </w:r>
      <w:r>
        <w:rPr>
          <w:sz w:val="24"/>
        </w:rPr>
        <w:t>条、第</w:t>
      </w:r>
      <w:r>
        <w:rPr>
          <w:sz w:val="24"/>
        </w:rPr>
        <w:t>1.10</w:t>
      </w:r>
      <w:r>
        <w:rPr>
          <w:sz w:val="24"/>
        </w:rPr>
        <w:t>条处理；</w:t>
      </w:r>
    </w:p>
    <w:p>
      <w:pPr>
        <w:pStyle w:val="null3"/>
        <w:ind w:firstLine="480"/>
        <w:jc w:val="both"/>
      </w:pPr>
      <w:r>
        <w:rPr>
          <w:sz w:val="24"/>
        </w:rPr>
        <w:t>④ 因发包人原因（如规划调整、征地拆迁延误）导致的场地条件重大变化。</w:t>
      </w:r>
    </w:p>
    <w:p>
      <w:pPr>
        <w:pStyle w:val="null3"/>
        <w:ind w:firstLine="480"/>
        <w:jc w:val="both"/>
      </w:pPr>
      <w:r>
        <w:rPr>
          <w:sz w:val="24"/>
        </w:rPr>
        <w:t>（</w:t>
      </w:r>
      <w:r>
        <w:rPr>
          <w:sz w:val="24"/>
        </w:rPr>
        <w:t>5</w:t>
      </w:r>
      <w:r>
        <w:rPr>
          <w:sz w:val="24"/>
        </w:rPr>
        <w:t>）承包人承诺</w:t>
      </w:r>
    </w:p>
    <w:p>
      <w:pPr>
        <w:pStyle w:val="null3"/>
        <w:ind w:firstLine="480"/>
        <w:jc w:val="both"/>
      </w:pPr>
      <w:r>
        <w:rPr>
          <w:sz w:val="24"/>
        </w:rPr>
        <w:t>承包人承诺不因场地现状（包括但不限于场地不平整、存在废弃物、局部不具备立即施工条件等）向发包人提出工期顺延或费用索赔，除非该现状属于第（</w:t>
      </w:r>
      <w:r>
        <w:rPr>
          <w:sz w:val="24"/>
        </w:rPr>
        <w:t>4</w:t>
      </w:r>
      <w:r>
        <w:rPr>
          <w:sz w:val="24"/>
        </w:rPr>
        <w:t>）款例外情形或构成不可抗力。</w:t>
      </w:r>
    </w:p>
    <w:p>
      <w:pPr>
        <w:pStyle w:val="null3"/>
        <w:jc w:val="both"/>
      </w:pPr>
      <w:r>
        <w:rPr>
          <w:sz w:val="24"/>
          <w:b/>
        </w:rPr>
        <w:t xml:space="preserve">2.5 </w:t>
      </w:r>
      <w:r>
        <w:rPr>
          <w:sz w:val="24"/>
          <w:b/>
        </w:rPr>
        <w:t>资金来源证明及支付担保</w:t>
      </w:r>
    </w:p>
    <w:p>
      <w:pPr>
        <w:pStyle w:val="null3"/>
        <w:ind w:firstLine="480"/>
        <w:jc w:val="both"/>
      </w:pPr>
      <w:r>
        <w:rPr>
          <w:sz w:val="24"/>
        </w:rPr>
        <w:t>发包人提供资金来源证明的期限要求：</w:t>
      </w:r>
      <w:r>
        <w:rPr>
          <w:sz w:val="24"/>
          <w:u w:val="single"/>
        </w:rPr>
        <w:t xml:space="preserve">     </w:t>
      </w:r>
      <w:r>
        <w:rPr>
          <w:sz w:val="24"/>
          <w:u w:val="single"/>
        </w:rPr>
        <w:t xml:space="preserve">/     </w:t>
      </w:r>
      <w:r>
        <w:rPr>
          <w:sz w:val="24"/>
        </w:rPr>
        <w:t>。</w:t>
      </w:r>
    </w:p>
    <w:p>
      <w:pPr>
        <w:pStyle w:val="null3"/>
        <w:ind w:firstLine="480"/>
        <w:jc w:val="both"/>
      </w:pPr>
      <w:r>
        <w:rPr>
          <w:sz w:val="24"/>
        </w:rPr>
        <w:t>发包人是否提供支付担保：</w:t>
      </w:r>
      <w:r>
        <w:rPr>
          <w:sz w:val="24"/>
          <w:u w:val="single"/>
        </w:rPr>
        <w:t xml:space="preserve">  </w:t>
      </w:r>
      <w:r>
        <w:rPr>
          <w:sz w:val="24"/>
          <w:u w:val="single"/>
        </w:rPr>
        <w:t xml:space="preserve">/  </w:t>
      </w:r>
      <w:r>
        <w:rPr>
          <w:sz w:val="24"/>
        </w:rPr>
        <w:t>。</w:t>
      </w:r>
    </w:p>
    <w:p>
      <w:pPr>
        <w:pStyle w:val="null3"/>
        <w:ind w:firstLine="480"/>
        <w:jc w:val="both"/>
      </w:pPr>
      <w:r>
        <w:rPr>
          <w:sz w:val="24"/>
        </w:rPr>
        <w:t>发包人提供支付担保的形式：</w:t>
      </w:r>
      <w:r>
        <w:rPr>
          <w:sz w:val="24"/>
          <w:u w:val="single"/>
        </w:rPr>
        <w:t xml:space="preserve">  </w:t>
      </w:r>
      <w:r>
        <w:rPr>
          <w:sz w:val="24"/>
          <w:u w:val="single"/>
        </w:rPr>
        <w:t xml:space="preserve">/  </w:t>
      </w:r>
      <w:r>
        <w:rPr>
          <w:sz w:val="24"/>
        </w:rPr>
        <w:t>。</w:t>
      </w:r>
    </w:p>
    <w:p>
      <w:pPr>
        <w:pStyle w:val="null3"/>
        <w:spacing w:before="255" w:after="255"/>
        <w:jc w:val="both"/>
      </w:pPr>
      <w:r>
        <w:rPr>
          <w:sz w:val="24"/>
          <w:b/>
        </w:rPr>
        <w:t xml:space="preserve">3. </w:t>
      </w:r>
      <w:r>
        <w:rPr>
          <w:sz w:val="24"/>
          <w:b/>
        </w:rPr>
        <w:t>承包人</w:t>
      </w:r>
    </w:p>
    <w:p>
      <w:pPr>
        <w:pStyle w:val="null3"/>
        <w:jc w:val="both"/>
      </w:pPr>
      <w:r>
        <w:rPr>
          <w:sz w:val="24"/>
          <w:b/>
        </w:rPr>
        <w:t xml:space="preserve">3.1 </w:t>
      </w:r>
      <w:r>
        <w:rPr>
          <w:sz w:val="24"/>
          <w:b/>
        </w:rPr>
        <w:t>承包人的一般义务</w:t>
      </w:r>
    </w:p>
    <w:p>
      <w:pPr>
        <w:pStyle w:val="null3"/>
        <w:ind w:firstLine="480"/>
        <w:jc w:val="both"/>
      </w:pPr>
      <w:r>
        <w:rPr>
          <w:sz w:val="24"/>
        </w:rPr>
        <w:t>（</w:t>
      </w:r>
      <w:r>
        <w:rPr>
          <w:sz w:val="24"/>
        </w:rPr>
        <w:t>8</w:t>
      </w:r>
      <w:r>
        <w:rPr>
          <w:sz w:val="24"/>
        </w:rPr>
        <w:t xml:space="preserve">）除通用合同条款约定外，承包人应遵守国家、广东省、佛山市有关工人工资支付的专项规定，承包人应按规定设立工人工资专用账户，及时将每期工程款中的人工费款项（或工人工资款）单独足额拨入工人工资支付专用账户，并及时支付工人工资。人工费用拨付周期不得超过 </w:t>
      </w:r>
      <w:r>
        <w:rPr>
          <w:sz w:val="24"/>
        </w:rPr>
        <w:t xml:space="preserve">1 </w:t>
      </w:r>
      <w:r>
        <w:rPr>
          <w:sz w:val="24"/>
        </w:rPr>
        <w:t>个月。</w:t>
      </w:r>
    </w:p>
    <w:p>
      <w:pPr>
        <w:pStyle w:val="null3"/>
        <w:ind w:firstLine="480"/>
        <w:jc w:val="both"/>
      </w:pPr>
      <w:r>
        <w:rPr>
          <w:sz w:val="24"/>
        </w:rPr>
        <w:t>（</w:t>
      </w:r>
      <w:r>
        <w:rPr>
          <w:sz w:val="24"/>
        </w:rPr>
        <w:t>9</w:t>
      </w:r>
      <w:r>
        <w:rPr>
          <w:sz w:val="24"/>
        </w:rPr>
        <w:t>）承包人提交的竣工资料的内容：</w:t>
      </w:r>
      <w:r>
        <w:rPr>
          <w:sz w:val="24"/>
          <w:u w:val="single"/>
        </w:rPr>
        <w:t>承包人必须按照《基本建设项目资料档案管理暂行规定》要求，在工程施工过程中及时做好工程承包范围内档案的收集、整理、汇总工作。承包人在工程竣工验收后</w:t>
      </w:r>
      <w:r>
        <w:rPr>
          <w:sz w:val="24"/>
          <w:u w:val="single"/>
        </w:rPr>
        <w:t>28</w:t>
      </w:r>
      <w:r>
        <w:rPr>
          <w:sz w:val="24"/>
          <w:u w:val="single"/>
        </w:rPr>
        <w:t>天内，应向发包人提供符合《基本建设项目资料档案管理暂行规定》要求，按规格编制成册的、真实的、完整的工程竣工图及有关的工程技术档案资料一式四份（内含电子文件四份），经监理方审核签收后由承包人提交发包人、顺德区档案馆（如需）归档并同时提交有关归档的证明文件，并按规定向政府有关部门提交合格的竣工档案（资料整理及归档所产生的相关费用已包含签约合同价中，发包人不另行支付）</w:t>
      </w:r>
      <w:r>
        <w:rPr>
          <w:sz w:val="24"/>
        </w:rPr>
        <w:t>。</w:t>
      </w:r>
    </w:p>
    <w:p>
      <w:pPr>
        <w:pStyle w:val="null3"/>
        <w:ind w:firstLine="480"/>
        <w:jc w:val="both"/>
      </w:pPr>
      <w:r>
        <w:rPr>
          <w:sz w:val="24"/>
        </w:rPr>
        <w:t>承包人需要提交的竣工资料套数：</w:t>
      </w:r>
      <w:r>
        <w:rPr>
          <w:sz w:val="24"/>
          <w:u w:val="single"/>
        </w:rPr>
        <w:t>按发包人要求</w:t>
      </w:r>
      <w:r>
        <w:rPr>
          <w:sz w:val="24"/>
        </w:rPr>
        <w:t>。</w:t>
      </w:r>
    </w:p>
    <w:p>
      <w:pPr>
        <w:pStyle w:val="null3"/>
        <w:ind w:firstLine="480"/>
        <w:jc w:val="both"/>
      </w:pPr>
      <w:r>
        <w:rPr>
          <w:sz w:val="24"/>
        </w:rPr>
        <w:t>承包人提交的竣工资料的费用承担：</w:t>
      </w:r>
      <w:r>
        <w:rPr>
          <w:sz w:val="24"/>
          <w:u w:val="single"/>
        </w:rPr>
        <w:t>由承包人承担，费用视为已包含在签约合同价中，发包人不再另行支付</w:t>
      </w:r>
      <w:r>
        <w:rPr>
          <w:sz w:val="24"/>
        </w:rPr>
        <w:t>。</w:t>
      </w:r>
    </w:p>
    <w:p>
      <w:pPr>
        <w:pStyle w:val="null3"/>
        <w:ind w:firstLine="480"/>
        <w:jc w:val="both"/>
      </w:pPr>
      <w:r>
        <w:rPr>
          <w:sz w:val="24"/>
        </w:rPr>
        <w:t>承包人提交的竣工资料移交时间：</w:t>
      </w:r>
      <w:r>
        <w:rPr>
          <w:sz w:val="24"/>
          <w:u w:val="single"/>
        </w:rPr>
        <w:t>在工程竣工验收合格后</w:t>
      </w:r>
      <w:r>
        <w:rPr>
          <w:sz w:val="24"/>
          <w:u w:val="single"/>
        </w:rPr>
        <w:t>28</w:t>
      </w:r>
      <w:r>
        <w:rPr>
          <w:sz w:val="24"/>
          <w:u w:val="single"/>
        </w:rPr>
        <w:t>个日历天内。</w:t>
      </w:r>
    </w:p>
    <w:p>
      <w:pPr>
        <w:pStyle w:val="null3"/>
        <w:ind w:firstLine="480"/>
        <w:jc w:val="both"/>
      </w:pPr>
      <w:r>
        <w:rPr>
          <w:sz w:val="24"/>
        </w:rPr>
        <w:t>承包人提交的竣工资料形式要求：</w:t>
      </w:r>
      <w:r>
        <w:rPr>
          <w:sz w:val="24"/>
          <w:u w:val="single"/>
        </w:rPr>
        <w:t>纸质版和电子版文件（原稿或彩色扫描件）同时提交且须满足工程竣工结算和档案验收要求</w:t>
      </w:r>
      <w:r>
        <w:rPr>
          <w:sz w:val="24"/>
        </w:rPr>
        <w:t>。</w:t>
      </w:r>
    </w:p>
    <w:p>
      <w:pPr>
        <w:pStyle w:val="null3"/>
        <w:numPr>
          <w:ilvl w:val="1"/>
          <w:numId w:val="2"/>
        </w:numPr>
      </w:pPr>
      <w:r>
        <w:rPr>
          <w:sz w:val="24"/>
          <w:b/>
        </w:rPr>
        <w:t>税额：</w:t>
      </w:r>
    </w:p>
    <w:p>
      <w:pPr>
        <w:pStyle w:val="null3"/>
        <w:ind w:firstLine="480"/>
        <w:jc w:val="both"/>
      </w:pPr>
      <w:r>
        <w:rPr>
          <w:sz w:val="24"/>
          <w:u w:val="single"/>
        </w:rPr>
        <w:t>1</w:t>
      </w:r>
      <w:r>
        <w:rPr>
          <w:sz w:val="24"/>
          <w:u w:val="single"/>
        </w:rPr>
        <w:t>）完成发包人委托承包人办理的工作。</w:t>
      </w:r>
    </w:p>
    <w:p>
      <w:pPr>
        <w:pStyle w:val="null3"/>
        <w:ind w:firstLine="480"/>
        <w:jc w:val="both"/>
      </w:pPr>
      <w:r>
        <w:rPr>
          <w:sz w:val="24"/>
          <w:u w:val="single"/>
        </w:rPr>
        <w:t>2</w:t>
      </w:r>
      <w:r>
        <w:rPr>
          <w:sz w:val="24"/>
          <w:u w:val="single"/>
        </w:rPr>
        <w:t>）承包人应当负责协助发包人报建（若有）报批以及施工过程中政府要求的相关手续，产生的费用已包含在签约合同价款中，发包人不再另行支付。</w:t>
      </w:r>
    </w:p>
    <w:p>
      <w:pPr>
        <w:pStyle w:val="null3"/>
        <w:ind w:firstLine="480"/>
        <w:jc w:val="both"/>
      </w:pPr>
      <w:r>
        <w:rPr>
          <w:sz w:val="24"/>
          <w:u w:val="single"/>
        </w:rPr>
        <w:t>3</w:t>
      </w:r>
      <w:r>
        <w:rPr>
          <w:sz w:val="24"/>
          <w:u w:val="single"/>
        </w:rPr>
        <w:t>）本工程所需的规定项目的试验检测费用【含荷载试验、空气检测等】由承包人在签约合同价中考虑，发包人不另行支付。不合格工程的重复检测费用由承包人自行承担。</w:t>
      </w:r>
    </w:p>
    <w:p>
      <w:pPr>
        <w:pStyle w:val="null3"/>
        <w:ind w:firstLine="480"/>
        <w:jc w:val="both"/>
      </w:pPr>
      <w:r>
        <w:rPr>
          <w:sz w:val="24"/>
          <w:u w:val="single"/>
        </w:rPr>
        <w:t>4</w:t>
      </w:r>
      <w:r>
        <w:rPr>
          <w:sz w:val="24"/>
          <w:u w:val="single"/>
        </w:rPr>
        <w:t>）开工前，向发包人报送开工报告及施工措施计划，经发包人、监理工程师审定后由发包人通知开工或监理工程师下达书面开工令。</w:t>
      </w:r>
    </w:p>
    <w:p>
      <w:pPr>
        <w:pStyle w:val="null3"/>
        <w:ind w:firstLine="480"/>
        <w:jc w:val="both"/>
      </w:pPr>
      <w:r>
        <w:rPr>
          <w:sz w:val="24"/>
          <w:u w:val="single"/>
        </w:rPr>
        <w:t>5</w:t>
      </w:r>
      <w:r>
        <w:rPr>
          <w:sz w:val="24"/>
          <w:u w:val="single"/>
        </w:rPr>
        <w:t>）发包人按现状场地条件提供给承包人，承包人自行解决本工程临时用地；所有临时用地的使用费用均由承包人全部承担。</w:t>
      </w:r>
    </w:p>
    <w:p>
      <w:pPr>
        <w:pStyle w:val="null3"/>
        <w:ind w:firstLine="480"/>
        <w:jc w:val="both"/>
      </w:pPr>
      <w:r>
        <w:rPr>
          <w:sz w:val="24"/>
          <w:u w:val="single"/>
        </w:rPr>
        <w:t>6</w:t>
      </w:r>
      <w:r>
        <w:rPr>
          <w:sz w:val="24"/>
          <w:u w:val="single"/>
        </w:rPr>
        <w:t>）承包人必须充分了解工地位置、情况、道路、储存空间、装卸限制及任何其他足以影响合同价的情况。</w:t>
      </w:r>
    </w:p>
    <w:p>
      <w:pPr>
        <w:pStyle w:val="null3"/>
        <w:ind w:firstLine="480"/>
        <w:jc w:val="both"/>
      </w:pPr>
      <w:r>
        <w:rPr>
          <w:sz w:val="24"/>
          <w:u w:val="single"/>
        </w:rPr>
        <w:t>7</w:t>
      </w:r>
      <w:r>
        <w:rPr>
          <w:sz w:val="24"/>
          <w:u w:val="single"/>
        </w:rPr>
        <w:t>）承包人在施工期间尽量控制噪音和保持现场周围环境清洁，工程施工完成后必须对工程周围环境恢复原貌。</w:t>
      </w:r>
    </w:p>
    <w:p>
      <w:pPr>
        <w:pStyle w:val="null3"/>
        <w:ind w:firstLine="480"/>
        <w:jc w:val="both"/>
      </w:pPr>
      <w:r>
        <w:rPr>
          <w:sz w:val="24"/>
          <w:u w:val="single"/>
        </w:rPr>
        <w:t>8</w:t>
      </w:r>
      <w:r>
        <w:rPr>
          <w:sz w:val="24"/>
          <w:u w:val="single"/>
        </w:rPr>
        <w:t>）承包人在施工中使用的材料及构件应按国家、省、地方有关建设部门的规定进行符合要求的检测检验。</w:t>
      </w:r>
    </w:p>
    <w:p>
      <w:pPr>
        <w:pStyle w:val="null3"/>
        <w:ind w:firstLine="480"/>
        <w:jc w:val="left"/>
      </w:pPr>
      <w:r>
        <w:rPr>
          <w:sz w:val="24"/>
          <w:u w:val="single"/>
        </w:rPr>
        <w:t>9</w:t>
      </w:r>
      <w:r>
        <w:rPr>
          <w:sz w:val="24"/>
          <w:u w:val="single"/>
        </w:rPr>
        <w:t>）本签约合同价中包含了承包人编制竣工资料和竣工图的全部费用。</w:t>
      </w:r>
    </w:p>
    <w:p>
      <w:pPr>
        <w:pStyle w:val="null3"/>
        <w:ind w:firstLine="480"/>
        <w:jc w:val="left"/>
      </w:pPr>
      <w:r>
        <w:rPr>
          <w:sz w:val="24"/>
          <w:u w:val="single"/>
        </w:rPr>
        <w:t>10</w:t>
      </w:r>
      <w:r>
        <w:rPr>
          <w:sz w:val="24"/>
          <w:u w:val="single"/>
        </w:rPr>
        <w:t>）凡是合同段内与通讯缆线、供水、输气管道、居民住宅区等有交叉、干扰的地段，承包人应注意保护地下管线的前提下合理安排施工组织计划。</w:t>
      </w:r>
    </w:p>
    <w:p>
      <w:pPr>
        <w:pStyle w:val="null3"/>
        <w:ind w:firstLine="480"/>
        <w:jc w:val="left"/>
      </w:pPr>
      <w:r>
        <w:rPr>
          <w:sz w:val="24"/>
          <w:u w:val="single"/>
        </w:rPr>
        <w:t>11</w:t>
      </w:r>
      <w:r>
        <w:rPr>
          <w:sz w:val="24"/>
          <w:u w:val="single"/>
        </w:rPr>
        <w:t>）本工程选用的材料质量均应符合国家标准要求，并能通过相关管理部门验收合格。</w:t>
      </w:r>
    </w:p>
    <w:p>
      <w:pPr>
        <w:pStyle w:val="null3"/>
        <w:ind w:firstLine="480"/>
        <w:jc w:val="left"/>
      </w:pPr>
      <w:r>
        <w:rPr>
          <w:sz w:val="24"/>
          <w:u w:val="single"/>
        </w:rPr>
        <w:t>12</w:t>
      </w:r>
      <w:r>
        <w:rPr>
          <w:sz w:val="24"/>
          <w:u w:val="single"/>
        </w:rPr>
        <w:t>）承包人在施工过程中，如遇到需与外部相关的单位协调的问题时，应自行解决并承担相关费用。</w:t>
      </w:r>
    </w:p>
    <w:p>
      <w:pPr>
        <w:pStyle w:val="null3"/>
        <w:ind w:firstLine="480"/>
        <w:jc w:val="left"/>
      </w:pPr>
      <w:r>
        <w:rPr>
          <w:sz w:val="24"/>
          <w:u w:val="single"/>
        </w:rPr>
        <w:t>13</w:t>
      </w:r>
      <w:r>
        <w:rPr>
          <w:sz w:val="24"/>
          <w:u w:val="single"/>
        </w:rPr>
        <w:t>）承担施工安全保卫工作：根据工程需要，对工程进行保护和为公众提供安全和方便。</w:t>
      </w:r>
    </w:p>
    <w:p>
      <w:pPr>
        <w:pStyle w:val="null3"/>
        <w:ind w:firstLine="480"/>
        <w:jc w:val="left"/>
      </w:pPr>
      <w:r>
        <w:rPr>
          <w:sz w:val="24"/>
          <w:u w:val="single"/>
        </w:rPr>
        <w:t>14</w:t>
      </w:r>
      <w:r>
        <w:rPr>
          <w:sz w:val="24"/>
          <w:u w:val="single"/>
        </w:rPr>
        <w:t>）承包人在施工过程中所产生的建筑垃圾堆放地点由承包人自行解决，并负责将其外运。</w:t>
      </w:r>
    </w:p>
    <w:p>
      <w:pPr>
        <w:pStyle w:val="null3"/>
        <w:ind w:firstLine="480"/>
        <w:jc w:val="left"/>
      </w:pPr>
      <w:r>
        <w:rPr>
          <w:sz w:val="24"/>
          <w:u w:val="single"/>
        </w:rPr>
        <w:t>15</w:t>
      </w:r>
      <w:r>
        <w:rPr>
          <w:sz w:val="24"/>
          <w:u w:val="single"/>
        </w:rPr>
        <w:t>）为保证本工程的质量，承包人应按本工程磋商文件要求的、施工图图纸要求的材料设备进行选购。</w:t>
      </w:r>
    </w:p>
    <w:p>
      <w:pPr>
        <w:pStyle w:val="null3"/>
        <w:ind w:firstLine="480"/>
        <w:jc w:val="left"/>
      </w:pPr>
      <w:r>
        <w:rPr>
          <w:sz w:val="24"/>
          <w:u w:val="single"/>
        </w:rPr>
        <w:t>16</w:t>
      </w:r>
      <w:r>
        <w:rPr>
          <w:sz w:val="24"/>
          <w:u w:val="single"/>
        </w:rPr>
        <w:t>）保证施工场地的清洁和做好交工前施工现场清理工作。</w:t>
      </w:r>
    </w:p>
    <w:p>
      <w:pPr>
        <w:pStyle w:val="null3"/>
        <w:ind w:firstLine="480"/>
        <w:jc w:val="left"/>
      </w:pPr>
      <w:r>
        <w:rPr>
          <w:sz w:val="24"/>
          <w:u w:val="single"/>
        </w:rPr>
        <w:t>17</w:t>
      </w:r>
      <w:r>
        <w:rPr>
          <w:sz w:val="24"/>
          <w:u w:val="single"/>
        </w:rPr>
        <w:t>）建筑工地食品安全管理：以承包人作为建筑工地食品安全的责任单位。</w:t>
      </w:r>
    </w:p>
    <w:p>
      <w:pPr>
        <w:pStyle w:val="null3"/>
        <w:ind w:firstLine="480"/>
        <w:jc w:val="left"/>
      </w:pPr>
      <w:r>
        <w:rPr>
          <w:sz w:val="24"/>
          <w:u w:val="single"/>
        </w:rPr>
        <w:t>18</w:t>
      </w:r>
      <w:r>
        <w:rPr>
          <w:sz w:val="24"/>
          <w:u w:val="single"/>
        </w:rPr>
        <w:t>）安全责任：在合同有效期内，所产生的一切安全责任由承包人负责。</w:t>
      </w:r>
    </w:p>
    <w:p>
      <w:pPr>
        <w:pStyle w:val="null3"/>
        <w:ind w:firstLine="480"/>
        <w:jc w:val="left"/>
      </w:pPr>
      <w:r>
        <w:rPr>
          <w:sz w:val="24"/>
          <w:u w:val="single"/>
        </w:rPr>
        <w:t>19</w:t>
      </w:r>
      <w:r>
        <w:rPr>
          <w:sz w:val="24"/>
          <w:u w:val="single"/>
        </w:rPr>
        <w:t>）工人工资支付分账管理：应严格按照相关文件要求执行。</w:t>
      </w:r>
    </w:p>
    <w:p>
      <w:pPr>
        <w:pStyle w:val="null3"/>
        <w:ind w:firstLine="480"/>
        <w:jc w:val="left"/>
      </w:pPr>
      <w:r>
        <w:rPr>
          <w:sz w:val="24"/>
          <w:u w:val="single"/>
        </w:rPr>
        <w:t>20</w:t>
      </w:r>
      <w:r>
        <w:rPr>
          <w:sz w:val="24"/>
          <w:u w:val="single"/>
        </w:rPr>
        <w:t>）工人工资保证金：承包人应在工程合同签订后</w:t>
      </w:r>
      <w:r>
        <w:rPr>
          <w:sz w:val="24"/>
          <w:u w:val="single"/>
        </w:rPr>
        <w:t>20</w:t>
      </w:r>
      <w:r>
        <w:rPr>
          <w:sz w:val="24"/>
          <w:u w:val="single"/>
        </w:rPr>
        <w:t>个工作日内缴纳工人工资保证金。</w:t>
      </w:r>
    </w:p>
    <w:p>
      <w:pPr>
        <w:pStyle w:val="null3"/>
        <w:ind w:firstLine="480"/>
        <w:jc w:val="left"/>
      </w:pPr>
      <w:r>
        <w:rPr>
          <w:sz w:val="24"/>
          <w:u w:val="single"/>
        </w:rPr>
        <w:t>21</w:t>
      </w:r>
      <w:r>
        <w:rPr>
          <w:sz w:val="24"/>
          <w:u w:val="single"/>
        </w:rPr>
        <w:t>）承包人须在顺德区金融机构开设存款账户作为工程款结算账户。</w:t>
      </w:r>
    </w:p>
    <w:p>
      <w:pPr>
        <w:pStyle w:val="null3"/>
        <w:ind w:firstLine="480"/>
        <w:jc w:val="left"/>
      </w:pPr>
      <w:r>
        <w:rPr>
          <w:sz w:val="24"/>
          <w:u w:val="single"/>
        </w:rPr>
        <w:t>22</w:t>
      </w:r>
      <w:r>
        <w:rPr>
          <w:sz w:val="24"/>
          <w:u w:val="single"/>
        </w:rPr>
        <w:t>）承包人应向发包人授权进行本合同工程开户银行工程资金的查询。</w:t>
      </w:r>
    </w:p>
    <w:p>
      <w:pPr>
        <w:pStyle w:val="null3"/>
        <w:ind w:firstLine="480"/>
        <w:jc w:val="left"/>
      </w:pPr>
      <w:r>
        <w:rPr>
          <w:sz w:val="24"/>
          <w:u w:val="single"/>
        </w:rPr>
        <w:t>23</w:t>
      </w:r>
      <w:r>
        <w:rPr>
          <w:sz w:val="24"/>
          <w:u w:val="single"/>
        </w:rPr>
        <w:t>）施工现场的消防安全：承包人必须履行防火职责。</w:t>
      </w:r>
    </w:p>
    <w:p>
      <w:pPr>
        <w:pStyle w:val="null3"/>
        <w:ind w:firstLine="480"/>
        <w:jc w:val="left"/>
      </w:pPr>
      <w:r>
        <w:rPr>
          <w:sz w:val="24"/>
          <w:u w:val="single"/>
        </w:rPr>
        <w:t>24</w:t>
      </w:r>
      <w:r>
        <w:rPr>
          <w:sz w:val="24"/>
          <w:u w:val="single"/>
        </w:rPr>
        <w:t>）承包人需严格执行消防产品市场准入制度。</w:t>
      </w:r>
    </w:p>
    <w:p>
      <w:pPr>
        <w:pStyle w:val="null3"/>
        <w:ind w:firstLine="480"/>
        <w:jc w:val="left"/>
      </w:pPr>
      <w:r>
        <w:rPr>
          <w:sz w:val="24"/>
          <w:u w:val="single"/>
        </w:rPr>
        <w:t>25</w:t>
      </w:r>
      <w:r>
        <w:rPr>
          <w:sz w:val="24"/>
          <w:u w:val="single"/>
        </w:rPr>
        <w:t>）承包人利用现有道路作为施工临时道路时，需对道路进行一定的保护措施。</w:t>
      </w:r>
    </w:p>
    <w:p>
      <w:pPr>
        <w:pStyle w:val="null3"/>
        <w:ind w:firstLine="480"/>
        <w:jc w:val="left"/>
      </w:pPr>
      <w:r>
        <w:rPr>
          <w:sz w:val="24"/>
          <w:u w:val="single"/>
        </w:rPr>
        <w:t>26</w:t>
      </w:r>
      <w:r>
        <w:rPr>
          <w:sz w:val="24"/>
          <w:u w:val="single"/>
        </w:rPr>
        <w:t>）承包人在实施和完成本合同工程及缺陷修复工作中的一切施工作业应保证发包人免于承担因承包人借用、占用或使用当地道路等所引起的费用。</w:t>
      </w:r>
    </w:p>
    <w:p>
      <w:pPr>
        <w:pStyle w:val="null3"/>
        <w:ind w:firstLine="480"/>
        <w:jc w:val="left"/>
      </w:pPr>
      <w:r>
        <w:rPr>
          <w:sz w:val="24"/>
          <w:u w:val="single"/>
        </w:rPr>
        <w:t>27</w:t>
      </w:r>
      <w:r>
        <w:rPr>
          <w:sz w:val="24"/>
          <w:u w:val="single"/>
        </w:rPr>
        <w:t>）承包人应避免施工对公众与他人的利益造成损害。</w:t>
      </w:r>
    </w:p>
    <w:p>
      <w:pPr>
        <w:pStyle w:val="null3"/>
        <w:ind w:firstLine="480"/>
        <w:jc w:val="left"/>
      </w:pPr>
      <w:r>
        <w:rPr>
          <w:sz w:val="24"/>
          <w:u w:val="single"/>
        </w:rPr>
        <w:t>28</w:t>
      </w:r>
      <w:r>
        <w:rPr>
          <w:sz w:val="24"/>
          <w:u w:val="single"/>
        </w:rPr>
        <w:t>）施工影响范围内的建筑物保护：承包人有责任采取足够的预防措施。</w:t>
      </w:r>
    </w:p>
    <w:p>
      <w:pPr>
        <w:pStyle w:val="null3"/>
        <w:ind w:firstLine="480"/>
        <w:jc w:val="left"/>
      </w:pPr>
      <w:r>
        <w:rPr>
          <w:sz w:val="24"/>
          <w:u w:val="single"/>
        </w:rPr>
        <w:t>29</w:t>
      </w:r>
      <w:r>
        <w:rPr>
          <w:sz w:val="24"/>
          <w:u w:val="single"/>
        </w:rPr>
        <w:t>）房屋鉴定要求：工程开工前，发包人有权要求承包人聘用有资质的鉴定单位进行鉴定。</w:t>
      </w:r>
    </w:p>
    <w:p>
      <w:pPr>
        <w:pStyle w:val="null3"/>
        <w:ind w:firstLine="480"/>
        <w:jc w:val="left"/>
      </w:pPr>
      <w:r>
        <w:rPr>
          <w:sz w:val="24"/>
          <w:u w:val="single"/>
        </w:rPr>
        <w:t>30</w:t>
      </w:r>
      <w:r>
        <w:rPr>
          <w:sz w:val="24"/>
          <w:u w:val="single"/>
        </w:rPr>
        <w:t>）拖欠款项的处理：若承包人拖欠款项引发群众集体上访或聚众闹事等，则视为承包人违约。</w:t>
      </w:r>
    </w:p>
    <w:p>
      <w:pPr>
        <w:pStyle w:val="null3"/>
        <w:ind w:firstLine="480"/>
        <w:jc w:val="left"/>
      </w:pPr>
      <w:r>
        <w:rPr>
          <w:sz w:val="24"/>
          <w:u w:val="single"/>
        </w:rPr>
        <w:t>31</w:t>
      </w:r>
      <w:r>
        <w:rPr>
          <w:sz w:val="24"/>
          <w:u w:val="single"/>
        </w:rPr>
        <w:t>）地方关系协调：承包人在施工过程中应与相关单位或部门多协调、多沟通。</w:t>
      </w:r>
    </w:p>
    <w:p>
      <w:pPr>
        <w:pStyle w:val="null3"/>
        <w:ind w:firstLine="480"/>
        <w:jc w:val="left"/>
      </w:pPr>
      <w:r>
        <w:rPr>
          <w:sz w:val="24"/>
          <w:u w:val="single"/>
        </w:rPr>
        <w:t>32</w:t>
      </w:r>
      <w:r>
        <w:rPr>
          <w:sz w:val="24"/>
          <w:u w:val="single"/>
        </w:rPr>
        <w:t>）廉洁风险预防：承包人应严格执行相关规定。</w:t>
      </w:r>
    </w:p>
    <w:p>
      <w:pPr>
        <w:pStyle w:val="null3"/>
        <w:ind w:firstLine="480"/>
        <w:jc w:val="left"/>
      </w:pPr>
      <w:r>
        <w:rPr>
          <w:sz w:val="24"/>
          <w:u w:val="single"/>
        </w:rPr>
        <w:t>33</w:t>
      </w:r>
      <w:r>
        <w:rPr>
          <w:sz w:val="24"/>
          <w:u w:val="single"/>
        </w:rPr>
        <w:t>）承包人应当接受发包人制定的施工履约评价细则。</w:t>
      </w:r>
    </w:p>
    <w:p>
      <w:pPr>
        <w:pStyle w:val="null3"/>
        <w:ind w:firstLine="480"/>
        <w:jc w:val="both"/>
      </w:pPr>
      <w:r>
        <w:rPr>
          <w:sz w:val="24"/>
          <w:u w:val="single"/>
        </w:rPr>
        <w:t>34</w:t>
      </w:r>
      <w:r>
        <w:rPr>
          <w:sz w:val="24"/>
          <w:u w:val="single"/>
        </w:rPr>
        <w:t>）本项目施工场地在校园内，承包人应全方位做好施工现场的安全保障和管理工作，保障人员安全。</w:t>
      </w:r>
    </w:p>
    <w:p>
      <w:pPr>
        <w:pStyle w:val="null3"/>
        <w:ind w:firstLine="480"/>
        <w:jc w:val="both"/>
      </w:pPr>
      <w:r>
        <w:rPr>
          <w:sz w:val="24"/>
          <w:u w:val="single"/>
        </w:rPr>
        <w:t>35</w:t>
      </w:r>
      <w:r>
        <w:rPr>
          <w:sz w:val="24"/>
          <w:u w:val="single"/>
        </w:rPr>
        <w:t>）承包人应自行踏勘现场，校园内不得设置办公区和生活区，承包人自行解决相关场地并承担相关费用。在校园内设置材料堆放场地的，应征得发包人的批准，因场地受限不能在校园内设置材料堆放场地的，由承包人自行解决相关场地及材料运输（含二次或多次运输），相关费用已包含在签约合同价中，发包人不另行计取支付。</w:t>
      </w:r>
    </w:p>
    <w:p>
      <w:pPr>
        <w:pStyle w:val="null3"/>
        <w:ind w:firstLine="480"/>
        <w:jc w:val="both"/>
      </w:pPr>
      <w:r>
        <w:rPr>
          <w:sz w:val="24"/>
          <w:u w:val="single"/>
        </w:rPr>
        <w:t>36</w:t>
      </w:r>
      <w:r>
        <w:rPr>
          <w:sz w:val="24"/>
          <w:u w:val="single"/>
        </w:rPr>
        <w:t>）承包人应服从发包人的安排，对发包人因教学或迎检等作出的临时停工安排，承包人应无条件服务和配合，并不得向发包人作任何索赔。</w:t>
      </w:r>
    </w:p>
    <w:p>
      <w:pPr>
        <w:pStyle w:val="null3"/>
        <w:ind w:firstLine="480"/>
        <w:jc w:val="both"/>
      </w:pPr>
      <w:r>
        <w:rPr>
          <w:sz w:val="24"/>
          <w:u w:val="single"/>
        </w:rPr>
        <w:t>37</w:t>
      </w:r>
      <w:r>
        <w:rPr>
          <w:sz w:val="24"/>
          <w:u w:val="single"/>
        </w:rPr>
        <w:t>）对危险性较大的分部分项工程，承包人应按《危险性较大的分部分项工程安全管理规定》（中华人民共和国住房和城乡建设部令第</w:t>
      </w:r>
      <w:r>
        <w:rPr>
          <w:sz w:val="24"/>
          <w:u w:val="single"/>
        </w:rPr>
        <w:t>37</w:t>
      </w:r>
      <w:r>
        <w:rPr>
          <w:sz w:val="24"/>
          <w:u w:val="single"/>
        </w:rPr>
        <w:t>号）和《住房城乡建设部办公厅关于实施〈危险性较大的分部分项工程安全管理规定〉有关问题的通知》的规定执行。承包人应在施工前按相关规定编制安全专项施工方案、进行专项施工方案交底、进行安全技术交底等，超过一定规模的危大工程专项方案按相关规定通过专家评审后才能施工。相关费用已在合同清单项目报价中综合考虑并包含在签约合同价中，发包人不另行支付。（如有）</w:t>
      </w:r>
    </w:p>
    <w:p>
      <w:pPr>
        <w:pStyle w:val="null3"/>
        <w:ind w:firstLine="480"/>
        <w:jc w:val="left"/>
      </w:pPr>
      <w:r>
        <w:rPr>
          <w:sz w:val="24"/>
        </w:rPr>
        <w:t xml:space="preserve">3.2 </w:t>
      </w:r>
      <w:r>
        <w:rPr>
          <w:sz w:val="24"/>
        </w:rPr>
        <w:t>项目经理</w:t>
      </w:r>
    </w:p>
    <w:p>
      <w:pPr>
        <w:pStyle w:val="null3"/>
        <w:ind w:firstLine="480"/>
        <w:jc w:val="both"/>
      </w:pPr>
      <w:r>
        <w:rPr>
          <w:sz w:val="24"/>
        </w:rPr>
        <w:t xml:space="preserve">3.2.1 </w:t>
      </w:r>
      <w:r>
        <w:rPr>
          <w:sz w:val="24"/>
        </w:rPr>
        <w:t>项目经理：</w:t>
      </w:r>
    </w:p>
    <w:p>
      <w:pPr>
        <w:pStyle w:val="null3"/>
        <w:ind w:firstLine="480"/>
        <w:jc w:val="both"/>
      </w:pPr>
      <w:r>
        <w:rPr>
          <w:sz w:val="24"/>
        </w:rPr>
        <w:t>姓</w:t>
      </w:r>
      <w:r>
        <w:rPr>
          <w:sz w:val="24"/>
        </w:rPr>
        <w:t xml:space="preserve">    </w:t>
      </w:r>
      <w:r>
        <w:rPr>
          <w:sz w:val="24"/>
        </w:rPr>
        <w:t>名：</w:t>
      </w:r>
      <w:r>
        <w:rPr>
          <w:u w:val="single"/>
        </w:rPr>
        <w:t xml:space="preserve">                                                       </w:t>
      </w:r>
      <w:r>
        <w:rPr>
          <w:sz w:val="24"/>
        </w:rPr>
        <w:t>；</w:t>
      </w:r>
    </w:p>
    <w:p>
      <w:pPr>
        <w:pStyle w:val="null3"/>
        <w:ind w:firstLine="480"/>
        <w:jc w:val="both"/>
      </w:pPr>
      <w:r>
        <w:rPr>
          <w:sz w:val="24"/>
        </w:rPr>
        <w:t>身份证号：</w:t>
      </w:r>
      <w:r>
        <w:rPr>
          <w:u w:val="single"/>
        </w:rPr>
        <w:t xml:space="preserve">                                                       </w:t>
      </w:r>
      <w:r>
        <w:rPr>
          <w:sz w:val="24"/>
        </w:rPr>
        <w:t>；</w:t>
      </w:r>
    </w:p>
    <w:p>
      <w:pPr>
        <w:pStyle w:val="null3"/>
        <w:ind w:firstLine="480"/>
        <w:jc w:val="both"/>
      </w:pPr>
      <w:r>
        <w:rPr>
          <w:sz w:val="24"/>
        </w:rPr>
        <w:t>建造师执业资格等级：</w:t>
      </w:r>
      <w:r>
        <w:rPr>
          <w:u w:val="single"/>
        </w:rPr>
        <w:t xml:space="preserve">                                             </w:t>
      </w:r>
      <w:r>
        <w:rPr>
          <w:sz w:val="24"/>
        </w:rPr>
        <w:t>；</w:t>
      </w:r>
    </w:p>
    <w:p>
      <w:pPr>
        <w:pStyle w:val="null3"/>
        <w:ind w:firstLine="480"/>
        <w:jc w:val="both"/>
      </w:pPr>
      <w:r>
        <w:rPr>
          <w:sz w:val="24"/>
        </w:rPr>
        <w:t>建造师注册证书号：</w:t>
      </w:r>
      <w:r>
        <w:rPr>
          <w:u w:val="single"/>
        </w:rPr>
        <w:t xml:space="preserve">                                              </w:t>
      </w:r>
      <w:r>
        <w:rPr>
          <w:sz w:val="24"/>
        </w:rPr>
        <w:t>；</w:t>
      </w:r>
    </w:p>
    <w:p>
      <w:pPr>
        <w:pStyle w:val="null3"/>
        <w:ind w:firstLine="480"/>
        <w:jc w:val="both"/>
      </w:pPr>
      <w:r>
        <w:rPr>
          <w:sz w:val="24"/>
        </w:rPr>
        <w:t>建造师执业印章号：</w:t>
      </w:r>
      <w:r>
        <w:rPr>
          <w:u w:val="single"/>
        </w:rPr>
        <w:t xml:space="preserve">                                              </w:t>
      </w:r>
      <w:r>
        <w:rPr>
          <w:sz w:val="24"/>
        </w:rPr>
        <w:t>；</w:t>
      </w:r>
    </w:p>
    <w:p>
      <w:pPr>
        <w:pStyle w:val="null3"/>
        <w:ind w:firstLine="480"/>
        <w:jc w:val="both"/>
      </w:pPr>
      <w:r>
        <w:rPr>
          <w:sz w:val="24"/>
        </w:rPr>
        <w:t>安全生产考核合格证书号：</w:t>
      </w:r>
      <w:r>
        <w:rPr>
          <w:u w:val="single"/>
        </w:rPr>
        <w:t xml:space="preserve">                                        </w:t>
      </w:r>
      <w:r>
        <w:rPr>
          <w:sz w:val="24"/>
        </w:rPr>
        <w:t>；</w:t>
      </w:r>
    </w:p>
    <w:p>
      <w:pPr>
        <w:pStyle w:val="null3"/>
        <w:ind w:firstLine="480"/>
        <w:jc w:val="both"/>
      </w:pPr>
      <w:r>
        <w:rPr>
          <w:sz w:val="24"/>
        </w:rPr>
        <w:t>联系电话：</w:t>
      </w:r>
      <w:r>
        <w:rPr>
          <w:u w:val="single"/>
        </w:rPr>
        <w:t xml:space="preserve">                                                       </w:t>
      </w:r>
      <w:r>
        <w:rPr>
          <w:sz w:val="24"/>
        </w:rPr>
        <w:t>；</w:t>
      </w:r>
    </w:p>
    <w:p>
      <w:pPr>
        <w:pStyle w:val="null3"/>
        <w:ind w:firstLine="480"/>
        <w:jc w:val="both"/>
      </w:pPr>
      <w:r>
        <w:rPr>
          <w:sz w:val="24"/>
        </w:rPr>
        <w:t>电子信箱：</w:t>
      </w:r>
      <w:r>
        <w:rPr>
          <w:u w:val="single"/>
        </w:rPr>
        <w:t xml:space="preserve">                                                      </w:t>
      </w:r>
      <w:r>
        <w:rPr>
          <w:sz w:val="24"/>
        </w:rPr>
        <w:t>；</w:t>
      </w:r>
    </w:p>
    <w:p>
      <w:pPr>
        <w:pStyle w:val="null3"/>
        <w:ind w:firstLine="480"/>
        <w:jc w:val="both"/>
      </w:pPr>
      <w:r>
        <w:rPr>
          <w:sz w:val="24"/>
        </w:rPr>
        <w:t>通信地址：</w:t>
      </w:r>
      <w:r>
        <w:rPr>
          <w:u w:val="single"/>
        </w:rPr>
        <w:t xml:space="preserve">                                                      </w:t>
      </w:r>
      <w:r>
        <w:rPr>
          <w:sz w:val="24"/>
        </w:rPr>
        <w:t>；</w:t>
      </w:r>
    </w:p>
    <w:p>
      <w:pPr>
        <w:pStyle w:val="null3"/>
        <w:ind w:firstLine="480"/>
        <w:jc w:val="both"/>
      </w:pPr>
      <w:r>
        <w:rPr>
          <w:sz w:val="24"/>
        </w:rPr>
        <w:t>承包人对项目经理的授权范围如下：</w:t>
      </w:r>
      <w:r>
        <w:rPr>
          <w:sz w:val="24"/>
          <w:u w:val="single"/>
        </w:rPr>
        <w:t>于本合同而言，经承包人任命的并且按照本款已经取得发包人同意的项目负责人应是承包人唯一的合法代表人。项目负责人应按监理工程师批准的施工组织设计（施工方案）和监理工程师根据合同发出的指令组织施工。除非合同中另有约定，项目负责人应受理合同范围内的所有通知、请示、同意、批准、证书和决定的约束。承包人根据合同发出的通知、请示、要求等，应以书面形式由项目负责人签字盖章后送交监理工程师。</w:t>
      </w:r>
    </w:p>
    <w:p>
      <w:pPr>
        <w:pStyle w:val="null3"/>
        <w:ind w:firstLine="480"/>
        <w:jc w:val="both"/>
      </w:pPr>
      <w:r>
        <w:rPr>
          <w:sz w:val="24"/>
        </w:rPr>
        <w:t>关于项目经理每月在施工现场的时间要求：</w:t>
      </w:r>
      <w:r>
        <w:rPr>
          <w:sz w:val="24"/>
          <w:b/>
        </w:rPr>
        <w:t>项目经理每月现场施工日出勤率应当达到</w:t>
      </w:r>
      <w:r>
        <w:rPr>
          <w:sz w:val="24"/>
          <w:b/>
        </w:rPr>
        <w:t>80%</w:t>
      </w:r>
      <w:r>
        <w:rPr>
          <w:sz w:val="24"/>
          <w:b/>
        </w:rPr>
        <w:t>以上，每日出勤时间累计不得小于</w:t>
      </w:r>
      <w:r>
        <w:rPr>
          <w:sz w:val="24"/>
          <w:b/>
        </w:rPr>
        <w:t>4</w:t>
      </w:r>
      <w:r>
        <w:rPr>
          <w:sz w:val="24"/>
          <w:b/>
        </w:rPr>
        <w:t>小时，</w:t>
      </w:r>
      <w:r>
        <w:rPr>
          <w:sz w:val="24"/>
          <w:b/>
          <w:u w:val="single"/>
        </w:rPr>
        <w:t>否则每人每日按</w:t>
      </w:r>
      <w:r>
        <w:rPr>
          <w:sz w:val="24"/>
          <w:b/>
          <w:u w:val="single"/>
        </w:rPr>
        <w:t>2</w:t>
      </w:r>
      <w:r>
        <w:rPr>
          <w:sz w:val="24"/>
          <w:b/>
          <w:u w:val="single"/>
        </w:rPr>
        <w:t>万元的标准向发包人支付违约金</w:t>
      </w:r>
      <w:r>
        <w:rPr>
          <w:sz w:val="24"/>
          <w:b/>
        </w:rPr>
        <w:t>。若人员累计缺岗达</w:t>
      </w:r>
      <w:r>
        <w:rPr>
          <w:sz w:val="24"/>
          <w:b/>
        </w:rPr>
        <w:t>5</w:t>
      </w:r>
      <w:r>
        <w:rPr>
          <w:sz w:val="24"/>
          <w:b/>
        </w:rPr>
        <w:t>次，发包人有权认为该人员无法正常履行合同约定的责任和义务，要求更换人员，并要求承包人按约定承担对应的违约责任。</w:t>
      </w:r>
    </w:p>
    <w:p>
      <w:pPr>
        <w:pStyle w:val="null3"/>
        <w:ind w:firstLine="480"/>
        <w:jc w:val="both"/>
      </w:pPr>
      <w:r>
        <w:rPr>
          <w:sz w:val="24"/>
        </w:rPr>
        <w:t>3.2.3</w:t>
      </w:r>
      <w:r>
        <w:rPr>
          <w:sz w:val="24"/>
        </w:rPr>
        <w:t>承包人擅自更换项目经理的违约责任：</w:t>
      </w:r>
      <w:r>
        <w:rPr>
          <w:sz w:val="24"/>
          <w:b/>
        </w:rPr>
        <w:t>对承包人擅自更换施工项目经理或单方面作出的实质性更换施工项目经理的行为（如施工项目经理每月现场施工日出勤率少于</w:t>
      </w:r>
      <w:r>
        <w:rPr>
          <w:sz w:val="24"/>
          <w:b/>
        </w:rPr>
        <w:t>80%</w:t>
      </w:r>
      <w:r>
        <w:rPr>
          <w:sz w:val="24"/>
          <w:b/>
        </w:rPr>
        <w:t>等），发包人有权以任何方式（包括但不限于停工整改、约谈法定代表人等）要求承包人整改，并有权要求承包人须向发包人支付</w:t>
      </w:r>
      <w:r>
        <w:rPr>
          <w:sz w:val="24"/>
          <w:b/>
        </w:rPr>
        <w:t>30</w:t>
      </w:r>
      <w:r>
        <w:rPr>
          <w:sz w:val="24"/>
          <w:b/>
        </w:rPr>
        <w:t>万元</w:t>
      </w:r>
      <w:r>
        <w:rPr>
          <w:sz w:val="24"/>
          <w:b/>
        </w:rPr>
        <w:t>/</w:t>
      </w:r>
      <w:r>
        <w:rPr>
          <w:sz w:val="24"/>
          <w:b/>
        </w:rPr>
        <w:t>次的违约金，同时发包人保留要求承包人按照磋商文件、响应（</w:t>
      </w:r>
      <w:r>
        <w:rPr>
          <w:sz w:val="24"/>
          <w:b/>
        </w:rPr>
        <w:t>/</w:t>
      </w:r>
      <w:r>
        <w:rPr>
          <w:sz w:val="24"/>
          <w:b/>
        </w:rPr>
        <w:t>投标）文件及合同约定组织本单位人员到岗履约的权利。</w:t>
      </w:r>
    </w:p>
    <w:p>
      <w:pPr>
        <w:pStyle w:val="null3"/>
        <w:ind w:firstLine="480"/>
        <w:jc w:val="both"/>
      </w:pPr>
      <w:r>
        <w:rPr>
          <w:sz w:val="24"/>
        </w:rPr>
        <w:t xml:space="preserve">3.2.4 </w:t>
      </w:r>
      <w:r>
        <w:rPr>
          <w:sz w:val="24"/>
        </w:rPr>
        <w:t>承包人无正当理由拒绝更换项目经理的违约责任：</w:t>
      </w:r>
      <w:r>
        <w:rPr>
          <w:sz w:val="24"/>
          <w:b/>
          <w:u w:val="single"/>
        </w:rPr>
        <w:t>承包人超过限期仍不更换的，承包人应从约定时间届满的次日起，向发包人支付违约金每人每日</w:t>
      </w:r>
      <w:r>
        <w:rPr>
          <w:sz w:val="24"/>
          <w:b/>
          <w:u w:val="single"/>
        </w:rPr>
        <w:t>3</w:t>
      </w:r>
      <w:r>
        <w:rPr>
          <w:sz w:val="24"/>
          <w:b/>
          <w:u w:val="single"/>
        </w:rPr>
        <w:t>万元。</w:t>
      </w:r>
    </w:p>
    <w:p>
      <w:pPr>
        <w:pStyle w:val="null3"/>
        <w:jc w:val="both"/>
      </w:pPr>
      <w:r>
        <w:rPr>
          <w:sz w:val="24"/>
          <w:b/>
        </w:rPr>
        <w:t xml:space="preserve">3.3 </w:t>
      </w:r>
      <w:r>
        <w:rPr>
          <w:sz w:val="24"/>
          <w:b/>
        </w:rPr>
        <w:t>承包人人员</w:t>
      </w:r>
    </w:p>
    <w:p>
      <w:pPr>
        <w:pStyle w:val="null3"/>
        <w:ind w:firstLine="480"/>
        <w:jc w:val="both"/>
      </w:pPr>
      <w:r>
        <w:rPr>
          <w:sz w:val="24"/>
        </w:rPr>
        <w:t>本项目关键岗位人员的考勤和变更按照《广东省住房和城乡建设厅关于建设工程项目招标中标后监督检查办法》（粤建市〔</w:t>
      </w:r>
      <w:r>
        <w:rPr>
          <w:sz w:val="24"/>
        </w:rPr>
        <w:t>2009</w:t>
      </w:r>
      <w:r>
        <w:rPr>
          <w:sz w:val="24"/>
        </w:rPr>
        <w:t>〕</w:t>
      </w:r>
      <w:r>
        <w:rPr>
          <w:sz w:val="24"/>
        </w:rPr>
        <w:t>8</w:t>
      </w:r>
      <w:r>
        <w:rPr>
          <w:sz w:val="24"/>
        </w:rPr>
        <w:t>号）执行。关键岗位人员的变更按《关于加强重大工程项目关键岗位人员变更管理的通知》的要求。如招标时有对关键岗位人员的职称、业绩或表彰作为资格条件或评分标准的，变更后的相关岗位人员不得低于磋商文件和本合同约定的要求和标准。</w:t>
      </w:r>
    </w:p>
    <w:p>
      <w:pPr>
        <w:pStyle w:val="null3"/>
        <w:ind w:firstLine="480"/>
        <w:jc w:val="both"/>
      </w:pPr>
      <w:r>
        <w:rPr>
          <w:sz w:val="24"/>
        </w:rPr>
        <w:t xml:space="preserve">3.3.1 </w:t>
      </w:r>
      <w:r>
        <w:rPr>
          <w:sz w:val="24"/>
          <w:b/>
        </w:rPr>
        <w:t>人员安排报告</w:t>
      </w:r>
    </w:p>
    <w:p>
      <w:pPr>
        <w:pStyle w:val="null3"/>
        <w:ind w:firstLine="480"/>
        <w:jc w:val="both"/>
      </w:pPr>
      <w:r>
        <w:rPr>
          <w:sz w:val="24"/>
        </w:rPr>
        <w:t>承包人提交项目管理机构及施工现场管理人员安排报告的期限：</w:t>
      </w:r>
      <w:r>
        <w:rPr>
          <w:sz w:val="24"/>
          <w:u w:val="single"/>
        </w:rPr>
        <w:t>自发出中标通知书后</w:t>
      </w:r>
      <w:r>
        <w:rPr>
          <w:sz w:val="24"/>
          <w:u w:val="single"/>
        </w:rPr>
        <w:t>30</w:t>
      </w:r>
      <w:r>
        <w:rPr>
          <w:sz w:val="24"/>
          <w:u w:val="single"/>
        </w:rPr>
        <w:t>天内</w:t>
      </w:r>
      <w:r>
        <w:rPr>
          <w:sz w:val="24"/>
        </w:rPr>
        <w:t>。</w:t>
      </w:r>
    </w:p>
    <w:p>
      <w:pPr>
        <w:pStyle w:val="null3"/>
        <w:ind w:firstLine="482"/>
        <w:jc w:val="both"/>
      </w:pPr>
      <w:r>
        <w:rPr>
          <w:sz w:val="24"/>
          <w:b/>
        </w:rPr>
        <w:t>承包人不按合同约定的时间安排人员进场，或未全部进场的，承包人应按人员类型，从约定时间的次日起，向发包人支付违约金。其中项目经理、技术负责人，每人每日按签约合同价</w:t>
      </w:r>
      <w:r>
        <w:rPr>
          <w:sz w:val="24"/>
          <w:b/>
        </w:rPr>
        <w:t>0.75</w:t>
      </w:r>
      <w:r>
        <w:rPr>
          <w:sz w:val="24"/>
          <w:b/>
        </w:rPr>
        <w:t>‰</w:t>
      </w:r>
      <w:r>
        <w:rPr>
          <w:sz w:val="24"/>
          <w:b/>
        </w:rPr>
        <w:t>/</w:t>
      </w:r>
      <w:r>
        <w:rPr>
          <w:sz w:val="24"/>
          <w:b/>
        </w:rPr>
        <w:t>天且不低于</w:t>
      </w:r>
      <w:r>
        <w:rPr>
          <w:sz w:val="24"/>
          <w:b/>
        </w:rPr>
        <w:t>2</w:t>
      </w:r>
      <w:r>
        <w:rPr>
          <w:sz w:val="24"/>
          <w:b/>
        </w:rPr>
        <w:t>万元的标准；其他人员，每人每日按签约合同价</w:t>
      </w:r>
      <w:r>
        <w:rPr>
          <w:sz w:val="24"/>
          <w:b/>
        </w:rPr>
        <w:t>0.35</w:t>
      </w:r>
      <w:r>
        <w:rPr>
          <w:sz w:val="24"/>
          <w:b/>
        </w:rPr>
        <w:t>‰</w:t>
      </w:r>
      <w:r>
        <w:rPr>
          <w:sz w:val="24"/>
          <w:b/>
        </w:rPr>
        <w:t>/</w:t>
      </w:r>
      <w:r>
        <w:rPr>
          <w:sz w:val="24"/>
          <w:b/>
        </w:rPr>
        <w:t>天且不低于</w:t>
      </w:r>
      <w:r>
        <w:rPr>
          <w:sz w:val="24"/>
          <w:b/>
        </w:rPr>
        <w:t>1</w:t>
      </w:r>
      <w:r>
        <w:rPr>
          <w:sz w:val="24"/>
          <w:b/>
        </w:rPr>
        <w:t>万元的标准。</w:t>
      </w:r>
    </w:p>
    <w:p>
      <w:pPr>
        <w:pStyle w:val="null3"/>
        <w:ind w:firstLine="480"/>
        <w:jc w:val="both"/>
      </w:pPr>
      <w:r>
        <w:rPr>
          <w:sz w:val="24"/>
        </w:rPr>
        <w:t>3.3.2</w:t>
      </w:r>
      <w:r>
        <w:rPr>
          <w:sz w:val="24"/>
          <w:b/>
        </w:rPr>
        <w:t>人员离场管理</w:t>
      </w:r>
    </w:p>
    <w:p>
      <w:pPr>
        <w:pStyle w:val="null3"/>
        <w:ind w:firstLine="482"/>
        <w:jc w:val="both"/>
      </w:pPr>
      <w:r>
        <w:rPr>
          <w:sz w:val="24"/>
          <w:b/>
        </w:rPr>
        <w:t>承包人主要施工管理人员离开施工现场的批准要求：</w:t>
      </w:r>
      <w:r>
        <w:rPr>
          <w:sz w:val="24"/>
          <w:b/>
          <w:u w:val="single"/>
        </w:rPr>
        <w:t>如确需离开现场，必须征得监理人和发包人的同意。</w:t>
      </w:r>
    </w:p>
    <w:p>
      <w:pPr>
        <w:pStyle w:val="null3"/>
        <w:ind w:firstLine="482"/>
        <w:jc w:val="both"/>
      </w:pPr>
      <w:r>
        <w:rPr>
          <w:sz w:val="24"/>
          <w:b/>
          <w:u w:val="single"/>
        </w:rPr>
        <w:t>承包人主要施工管理人员擅自离开施工现场的违约责任：其中项目技术负责人，每人每日按</w:t>
      </w:r>
      <w:r>
        <w:rPr>
          <w:sz w:val="24"/>
          <w:b/>
          <w:u w:val="single"/>
        </w:rPr>
        <w:t>1</w:t>
      </w:r>
      <w:r>
        <w:rPr>
          <w:sz w:val="24"/>
          <w:b/>
          <w:u w:val="single"/>
        </w:rPr>
        <w:t>万元的标准；其他施工现场关键岗位人员，每人每日按</w:t>
      </w:r>
      <w:r>
        <w:rPr>
          <w:sz w:val="24"/>
          <w:b/>
          <w:u w:val="single"/>
        </w:rPr>
        <w:t>5000</w:t>
      </w:r>
      <w:r>
        <w:rPr>
          <w:sz w:val="24"/>
          <w:b/>
          <w:u w:val="single"/>
        </w:rPr>
        <w:t>元的标准。若人员累计缺岗达</w:t>
      </w:r>
      <w:r>
        <w:rPr>
          <w:sz w:val="24"/>
          <w:b/>
          <w:u w:val="single"/>
        </w:rPr>
        <w:t>5</w:t>
      </w:r>
      <w:r>
        <w:rPr>
          <w:sz w:val="24"/>
          <w:b/>
          <w:u w:val="single"/>
        </w:rPr>
        <w:t>次，发包人有权认为该人员无法正常履行合同约定的责任和义务，要求更换人员，并要求承包人按约定承担对应的违约责任。</w:t>
      </w:r>
    </w:p>
    <w:p>
      <w:pPr>
        <w:pStyle w:val="null3"/>
        <w:ind w:firstLine="480"/>
        <w:jc w:val="both"/>
      </w:pPr>
      <w:r>
        <w:rPr>
          <w:sz w:val="24"/>
        </w:rPr>
        <w:t xml:space="preserve">3.3.3 </w:t>
      </w:r>
      <w:r>
        <w:rPr>
          <w:sz w:val="24"/>
          <w:b/>
        </w:rPr>
        <w:t>擅自更换主要施工管理人员的违约责任</w:t>
      </w:r>
    </w:p>
    <w:p>
      <w:pPr>
        <w:pStyle w:val="null3"/>
        <w:ind w:firstLine="480"/>
        <w:jc w:val="both"/>
      </w:pPr>
      <w:r>
        <w:rPr>
          <w:sz w:val="24"/>
        </w:rPr>
        <w:t>承包人应当按照合同承诺组织满足磋商文件、投标承诺资格条件的本单位相关人员到岗履约，否则属于单方面更换人员或擅自更换人员，承包人擅自更换主要施工管理人员的违约责任：</w:t>
      </w:r>
      <w:r>
        <w:rPr>
          <w:sz w:val="24"/>
          <w:b/>
        </w:rPr>
        <w:t>承包人应根据合同标的额并按人员类型向发包人支付相应违约金。项目技术负责人每人每次按</w:t>
      </w:r>
      <w:r>
        <w:rPr>
          <w:sz w:val="24"/>
          <w:b/>
        </w:rPr>
        <w:t>10</w:t>
      </w:r>
      <w:r>
        <w:rPr>
          <w:sz w:val="24"/>
          <w:b/>
        </w:rPr>
        <w:t>万元的标准；其他人员，每人每次均按</w:t>
      </w:r>
      <w:r>
        <w:rPr>
          <w:sz w:val="24"/>
          <w:b/>
        </w:rPr>
        <w:t>2</w:t>
      </w:r>
      <w:r>
        <w:rPr>
          <w:sz w:val="24"/>
          <w:b/>
        </w:rPr>
        <w:t>万元的标准。发包人保留要求承包人按照磋商文件、响应（</w:t>
      </w:r>
      <w:r>
        <w:rPr>
          <w:sz w:val="24"/>
          <w:b/>
        </w:rPr>
        <w:t>/</w:t>
      </w:r>
      <w:r>
        <w:rPr>
          <w:sz w:val="24"/>
          <w:b/>
        </w:rPr>
        <w:t>投标）文件及合同约定组织本单位人员到岗履约的权利。</w:t>
      </w:r>
    </w:p>
    <w:p>
      <w:pPr>
        <w:pStyle w:val="null3"/>
        <w:ind w:firstLine="480"/>
        <w:jc w:val="both"/>
      </w:pPr>
      <w:r>
        <w:rPr>
          <w:sz w:val="24"/>
        </w:rPr>
        <w:t>增加</w:t>
      </w:r>
      <w:r>
        <w:rPr>
          <w:sz w:val="24"/>
        </w:rPr>
        <w:t>3.3.4-3.3.13</w:t>
      </w:r>
      <w:r>
        <w:rPr>
          <w:sz w:val="24"/>
        </w:rPr>
        <w:t>项：</w:t>
      </w:r>
    </w:p>
    <w:p>
      <w:pPr>
        <w:pStyle w:val="null3"/>
        <w:ind w:firstLine="480"/>
        <w:jc w:val="both"/>
      </w:pPr>
      <w:r>
        <w:rPr>
          <w:sz w:val="24"/>
        </w:rPr>
        <w:t>3.3.4</w:t>
      </w:r>
      <w:r>
        <w:rPr>
          <w:sz w:val="24"/>
          <w:b/>
        </w:rPr>
        <w:t>人员更换的特殊情形（一）</w:t>
      </w:r>
    </w:p>
    <w:p>
      <w:pPr>
        <w:pStyle w:val="null3"/>
        <w:ind w:firstLine="482"/>
        <w:jc w:val="both"/>
      </w:pPr>
      <w:r>
        <w:rPr>
          <w:sz w:val="24"/>
          <w:b/>
        </w:rPr>
        <w:t>在合同履行期内，主要施工管理人员，除下列特殊情形外原则上不得更换：</w:t>
      </w:r>
    </w:p>
    <w:p>
      <w:pPr>
        <w:pStyle w:val="null3"/>
        <w:ind w:firstLine="482"/>
        <w:jc w:val="both"/>
      </w:pPr>
      <w:r>
        <w:rPr>
          <w:sz w:val="24"/>
          <w:b/>
        </w:rPr>
        <w:t>1.</w:t>
      </w:r>
      <w:r>
        <w:rPr>
          <w:sz w:val="24"/>
          <w:b/>
        </w:rPr>
        <w:t>退休、移民的，或者辞职且未在项目参建单位以及其上级（下属）单位工作的；</w:t>
      </w:r>
    </w:p>
    <w:p>
      <w:pPr>
        <w:pStyle w:val="null3"/>
        <w:ind w:firstLine="482"/>
        <w:jc w:val="both"/>
      </w:pPr>
      <w:r>
        <w:rPr>
          <w:sz w:val="24"/>
          <w:b/>
        </w:rPr>
        <w:t>2.</w:t>
      </w:r>
      <w:r>
        <w:rPr>
          <w:sz w:val="24"/>
          <w:b/>
        </w:rPr>
        <w:t>死亡的；</w:t>
      </w:r>
    </w:p>
    <w:p>
      <w:pPr>
        <w:pStyle w:val="null3"/>
        <w:ind w:firstLine="482"/>
        <w:jc w:val="both"/>
      </w:pPr>
      <w:r>
        <w:rPr>
          <w:sz w:val="24"/>
          <w:b/>
        </w:rPr>
        <w:t>3.</w:t>
      </w:r>
      <w:r>
        <w:rPr>
          <w:sz w:val="24"/>
          <w:b/>
        </w:rPr>
        <w:t>因怀孕、产假、重病或者重伤两个月以上不能履行职责的。</w:t>
      </w:r>
    </w:p>
    <w:p>
      <w:pPr>
        <w:pStyle w:val="null3"/>
        <w:ind w:firstLine="482"/>
        <w:jc w:val="both"/>
      </w:pPr>
      <w:r>
        <w:rPr>
          <w:sz w:val="24"/>
          <w:b/>
        </w:rPr>
        <w:t>由于以上原因需要更换的，承包人应报发包人审批，经发包人审批同意后可进行更换。</w:t>
      </w:r>
    </w:p>
    <w:p>
      <w:pPr>
        <w:pStyle w:val="null3"/>
        <w:ind w:firstLine="482"/>
        <w:jc w:val="both"/>
      </w:pPr>
      <w:r>
        <w:rPr>
          <w:sz w:val="24"/>
          <w:b/>
        </w:rPr>
        <w:t>3.3.5</w:t>
      </w:r>
      <w:r>
        <w:rPr>
          <w:sz w:val="24"/>
          <w:b/>
        </w:rPr>
        <w:t>人员更换的特殊情形（二）及违约责任</w:t>
      </w:r>
    </w:p>
    <w:p>
      <w:pPr>
        <w:pStyle w:val="null3"/>
        <w:ind w:firstLine="482"/>
        <w:jc w:val="both"/>
      </w:pPr>
      <w:r>
        <w:rPr>
          <w:sz w:val="24"/>
          <w:b/>
        </w:rPr>
        <w:t>在合同履行期内，主要施工管理人员，出现以下特殊情形的：</w:t>
      </w:r>
    </w:p>
    <w:p>
      <w:pPr>
        <w:pStyle w:val="null3"/>
        <w:ind w:firstLine="482"/>
        <w:jc w:val="both"/>
      </w:pPr>
      <w:r>
        <w:rPr>
          <w:sz w:val="24"/>
          <w:b/>
        </w:rPr>
        <w:t>1.</w:t>
      </w:r>
      <w:r>
        <w:rPr>
          <w:sz w:val="24"/>
          <w:b/>
        </w:rPr>
        <w:t>因违法被责令停止执业；</w:t>
      </w:r>
    </w:p>
    <w:p>
      <w:pPr>
        <w:pStyle w:val="null3"/>
        <w:ind w:firstLine="482"/>
        <w:jc w:val="both"/>
      </w:pPr>
      <w:r>
        <w:rPr>
          <w:sz w:val="24"/>
          <w:b/>
        </w:rPr>
        <w:t>2.</w:t>
      </w:r>
      <w:r>
        <w:rPr>
          <w:sz w:val="24"/>
          <w:b/>
        </w:rPr>
        <w:t>无法正常履行合同约定的责任和义务，经项目建设单位</w:t>
      </w:r>
      <w:r>
        <w:rPr>
          <w:sz w:val="24"/>
          <w:b/>
        </w:rPr>
        <w:t>"</w:t>
      </w:r>
      <w:r>
        <w:rPr>
          <w:sz w:val="24"/>
          <w:b/>
        </w:rPr>
        <w:t>三重一大</w:t>
      </w:r>
      <w:r>
        <w:rPr>
          <w:sz w:val="24"/>
          <w:b/>
        </w:rPr>
        <w:t>"</w:t>
      </w:r>
      <w:r>
        <w:rPr>
          <w:sz w:val="24"/>
          <w:b/>
        </w:rPr>
        <w:t>会议集体决策认为不称职需要更换的；</w:t>
      </w:r>
    </w:p>
    <w:p>
      <w:pPr>
        <w:pStyle w:val="null3"/>
        <w:ind w:firstLine="482"/>
        <w:jc w:val="both"/>
      </w:pPr>
      <w:r>
        <w:rPr>
          <w:sz w:val="24"/>
          <w:b/>
        </w:rPr>
        <w:t>3.</w:t>
      </w:r>
      <w:r>
        <w:rPr>
          <w:sz w:val="24"/>
          <w:b/>
        </w:rPr>
        <w:t>因涉嫌犯罪被羁押或者被采取留置措施的；</w:t>
      </w:r>
    </w:p>
    <w:p>
      <w:pPr>
        <w:pStyle w:val="null3"/>
        <w:ind w:firstLine="482"/>
        <w:jc w:val="both"/>
      </w:pPr>
      <w:r>
        <w:rPr>
          <w:sz w:val="24"/>
          <w:b/>
        </w:rPr>
        <w:t>4.</w:t>
      </w:r>
      <w:r>
        <w:rPr>
          <w:sz w:val="24"/>
          <w:b/>
        </w:rPr>
        <w:t>因犯罪被判刑的。</w:t>
      </w:r>
    </w:p>
    <w:p>
      <w:pPr>
        <w:pStyle w:val="null3"/>
        <w:ind w:firstLine="482"/>
        <w:jc w:val="both"/>
      </w:pPr>
      <w:r>
        <w:rPr>
          <w:sz w:val="24"/>
          <w:b/>
        </w:rPr>
        <w:t>发包人应当要求承包人更换人员，承包人应立即更换人员，并根据合同标的额按人员类型向发包人支付相应违约金。施工项目经理每人每次按</w:t>
      </w:r>
      <w:r>
        <w:rPr>
          <w:sz w:val="24"/>
          <w:b/>
        </w:rPr>
        <w:t>30</w:t>
      </w:r>
      <w:r>
        <w:rPr>
          <w:sz w:val="24"/>
          <w:b/>
        </w:rPr>
        <w:t>万元的标准，项目技术负责人每人每次按</w:t>
      </w:r>
      <w:r>
        <w:rPr>
          <w:sz w:val="24"/>
          <w:b/>
        </w:rPr>
        <w:t>10</w:t>
      </w:r>
      <w:r>
        <w:rPr>
          <w:sz w:val="24"/>
          <w:b/>
        </w:rPr>
        <w:t>万元的标准；其他人员，每人每次均按</w:t>
      </w:r>
      <w:r>
        <w:rPr>
          <w:sz w:val="24"/>
          <w:b/>
        </w:rPr>
        <w:t>2</w:t>
      </w:r>
      <w:r>
        <w:rPr>
          <w:sz w:val="24"/>
          <w:b/>
        </w:rPr>
        <w:t>万元的标准。发包人保留要求承包人按照磋商文件、响应（</w:t>
      </w:r>
      <w:r>
        <w:rPr>
          <w:sz w:val="24"/>
          <w:b/>
        </w:rPr>
        <w:t>/</w:t>
      </w:r>
      <w:r>
        <w:rPr>
          <w:sz w:val="24"/>
          <w:b/>
        </w:rPr>
        <w:t>投标）文件及合同约定组织本单位人员到岗履约的权利。</w:t>
      </w:r>
    </w:p>
    <w:p>
      <w:pPr>
        <w:pStyle w:val="null3"/>
        <w:ind w:firstLine="482"/>
        <w:jc w:val="both"/>
      </w:pPr>
      <w:r>
        <w:rPr>
          <w:sz w:val="24"/>
          <w:b/>
        </w:rPr>
        <w:t xml:space="preserve">3.3.6 </w:t>
      </w:r>
      <w:r>
        <w:rPr>
          <w:sz w:val="24"/>
          <w:b/>
        </w:rPr>
        <w:t>无正当理由拒绝撤换的违约责任</w:t>
      </w:r>
    </w:p>
    <w:p>
      <w:pPr>
        <w:pStyle w:val="null3"/>
        <w:ind w:firstLine="482"/>
        <w:jc w:val="both"/>
      </w:pPr>
      <w:r>
        <w:rPr>
          <w:sz w:val="24"/>
          <w:b/>
        </w:rPr>
        <w:t>出现需要更换施工现场关键岗位人员的特殊情形时，发包人应当要求承包人在一定期限内（期限根据项目实际而定）更换人员，承包人超过限期仍不更换的，承包人应根据合同标的额并按人员类型，从约定时间届满的次日起，向发包人支付违约金。施工项目经理、技术负责人每人每日</w:t>
      </w:r>
      <w:r>
        <w:rPr>
          <w:sz w:val="24"/>
          <w:b/>
        </w:rPr>
        <w:t>3</w:t>
      </w:r>
      <w:r>
        <w:rPr>
          <w:sz w:val="24"/>
          <w:b/>
        </w:rPr>
        <w:t>万元的标准；其他施工现场关键岗位人员，每人每日按</w:t>
      </w:r>
      <w:r>
        <w:rPr>
          <w:sz w:val="24"/>
          <w:b/>
        </w:rPr>
        <w:t>1</w:t>
      </w:r>
      <w:r>
        <w:rPr>
          <w:sz w:val="24"/>
          <w:b/>
        </w:rPr>
        <w:t>万元的标准。</w:t>
      </w:r>
    </w:p>
    <w:p>
      <w:pPr>
        <w:pStyle w:val="null3"/>
        <w:ind w:firstLine="482"/>
        <w:jc w:val="both"/>
      </w:pPr>
      <w:r>
        <w:rPr>
          <w:sz w:val="24"/>
          <w:b/>
        </w:rPr>
        <w:t>3.3.7</w:t>
      </w:r>
      <w:r>
        <w:rPr>
          <w:sz w:val="24"/>
          <w:b/>
        </w:rPr>
        <w:t>人员更换弄虚作假的违约责任</w:t>
      </w:r>
    </w:p>
    <w:p>
      <w:pPr>
        <w:pStyle w:val="null3"/>
        <w:ind w:firstLine="482"/>
        <w:jc w:val="both"/>
      </w:pPr>
      <w:r>
        <w:rPr>
          <w:sz w:val="24"/>
          <w:b/>
        </w:rPr>
        <w:t>承包人在人员更换过程中不得有弄虚作假行为，承包人应按人员类型向发包人支付相应违约金。其中项目经理，每人每次按</w:t>
      </w:r>
      <w:r>
        <w:rPr>
          <w:sz w:val="24"/>
          <w:b/>
        </w:rPr>
        <w:t>100</w:t>
      </w:r>
      <w:r>
        <w:rPr>
          <w:sz w:val="24"/>
          <w:b/>
        </w:rPr>
        <w:t>万元的标准；项目技术负责人，每人每次按</w:t>
      </w:r>
      <w:r>
        <w:rPr>
          <w:sz w:val="24"/>
          <w:b/>
        </w:rPr>
        <w:t>20</w:t>
      </w:r>
      <w:r>
        <w:rPr>
          <w:sz w:val="24"/>
          <w:b/>
        </w:rPr>
        <w:t>万元的标准；其他人员，每人每次按</w:t>
      </w:r>
      <w:r>
        <w:rPr>
          <w:sz w:val="24"/>
          <w:b/>
        </w:rPr>
        <w:t>2</w:t>
      </w:r>
      <w:r>
        <w:rPr>
          <w:sz w:val="24"/>
          <w:b/>
        </w:rPr>
        <w:t>万元的标准。发包人保留要求承包人按照磋商文件、响应（</w:t>
      </w:r>
      <w:r>
        <w:rPr>
          <w:sz w:val="24"/>
          <w:b/>
        </w:rPr>
        <w:t>/</w:t>
      </w:r>
      <w:r>
        <w:rPr>
          <w:sz w:val="24"/>
          <w:b/>
        </w:rPr>
        <w:t>投标）文件及合同约定组织本单位人员到岗履约的权利。</w:t>
      </w:r>
    </w:p>
    <w:p>
      <w:pPr>
        <w:pStyle w:val="null3"/>
        <w:ind w:firstLine="482"/>
        <w:jc w:val="both"/>
      </w:pPr>
      <w:r>
        <w:rPr>
          <w:sz w:val="24"/>
          <w:b/>
        </w:rPr>
        <w:t>3.3.8</w:t>
      </w:r>
      <w:r>
        <w:rPr>
          <w:sz w:val="24"/>
          <w:b/>
        </w:rPr>
        <w:t>人脸识别考勤管理</w:t>
      </w:r>
    </w:p>
    <w:p>
      <w:pPr>
        <w:pStyle w:val="null3"/>
        <w:ind w:firstLine="482"/>
        <w:jc w:val="both"/>
      </w:pPr>
      <w:r>
        <w:rPr>
          <w:sz w:val="24"/>
          <w:b/>
        </w:rPr>
        <w:t>发包人对工程现场的下列人员实行人脸识别电子化考勤：</w:t>
      </w:r>
    </w:p>
    <w:p>
      <w:pPr>
        <w:pStyle w:val="null3"/>
        <w:ind w:firstLine="482"/>
        <w:jc w:val="both"/>
      </w:pPr>
      <w:r>
        <w:rPr>
          <w:sz w:val="24"/>
          <w:b/>
        </w:rPr>
        <w:t>1.</w:t>
      </w:r>
      <w:r>
        <w:rPr>
          <w:sz w:val="24"/>
          <w:b/>
        </w:rPr>
        <w:t>施工现场关键岗位人员，其中除项目经理、技术负责人以外的施工现场关键岗位人员，按照有关合同和工程进度对应当进场的人员实施考勤；</w:t>
      </w:r>
    </w:p>
    <w:p>
      <w:pPr>
        <w:pStyle w:val="null3"/>
        <w:ind w:firstLine="482"/>
        <w:jc w:val="both"/>
      </w:pPr>
      <w:r>
        <w:rPr>
          <w:sz w:val="24"/>
          <w:b/>
        </w:rPr>
        <w:t>2.</w:t>
      </w:r>
      <w:r>
        <w:rPr>
          <w:sz w:val="24"/>
          <w:b/>
        </w:rPr>
        <w:t>项目建设单位认为应当开展电子化考勤的现场其他人员。</w:t>
      </w:r>
    </w:p>
    <w:p>
      <w:pPr>
        <w:pStyle w:val="null3"/>
        <w:ind w:firstLine="482"/>
        <w:jc w:val="both"/>
      </w:pPr>
      <w:r>
        <w:rPr>
          <w:sz w:val="24"/>
          <w:b/>
        </w:rPr>
        <w:t>承包人对施工现场的人脸识别考勤制度未执行到位，不按发包人指令配合录入个人信息的、录入人员数量有缺失或提供虚假资料的，发包人或监理人要求承包人限期进行整改，逾期不改正的，承包人按</w:t>
      </w:r>
      <w:r>
        <w:rPr>
          <w:sz w:val="24"/>
          <w:b/>
        </w:rPr>
        <w:t>1</w:t>
      </w:r>
      <w:r>
        <w:rPr>
          <w:sz w:val="24"/>
          <w:b/>
        </w:rPr>
        <w:t>万元</w:t>
      </w:r>
      <w:r>
        <w:rPr>
          <w:sz w:val="24"/>
          <w:b/>
        </w:rPr>
        <w:t>/</w:t>
      </w:r>
      <w:r>
        <w:rPr>
          <w:sz w:val="24"/>
          <w:b/>
        </w:rPr>
        <w:t>人</w:t>
      </w:r>
      <w:r>
        <w:rPr>
          <w:sz w:val="24"/>
          <w:b/>
        </w:rPr>
        <w:t>/</w:t>
      </w:r>
      <w:r>
        <w:rPr>
          <w:sz w:val="24"/>
          <w:b/>
        </w:rPr>
        <w:t>次的标准向发包人支付违约金。</w:t>
      </w:r>
    </w:p>
    <w:p>
      <w:pPr>
        <w:pStyle w:val="null3"/>
        <w:ind w:firstLine="482"/>
        <w:jc w:val="both"/>
      </w:pPr>
      <w:r>
        <w:rPr>
          <w:sz w:val="24"/>
          <w:b/>
        </w:rPr>
        <w:t>3.3.9</w:t>
      </w:r>
      <w:r>
        <w:rPr>
          <w:sz w:val="24"/>
          <w:b/>
        </w:rPr>
        <w:t>考勤要求及违约责任</w:t>
      </w:r>
    </w:p>
    <w:p>
      <w:pPr>
        <w:pStyle w:val="null3"/>
        <w:ind w:firstLine="482"/>
        <w:jc w:val="both"/>
      </w:pPr>
      <w:r>
        <w:rPr>
          <w:sz w:val="24"/>
          <w:b/>
        </w:rPr>
        <w:t>承包人须按要求对被考勤人员进行人脸识别电子化考勤，被考勤人员的出勤率和日出勤时间需达下列要求，否则视同缺岗：</w:t>
      </w:r>
    </w:p>
    <w:p>
      <w:pPr>
        <w:pStyle w:val="null3"/>
        <w:ind w:firstLine="482"/>
        <w:jc w:val="both"/>
      </w:pPr>
      <w:r>
        <w:rPr>
          <w:sz w:val="24"/>
          <w:b/>
        </w:rPr>
        <w:t>项目技术负责人每月现场施工日出勤率应当超过</w:t>
      </w:r>
      <w:r>
        <w:rPr>
          <w:sz w:val="24"/>
          <w:b/>
        </w:rPr>
        <w:t>60%</w:t>
      </w:r>
      <w:r>
        <w:rPr>
          <w:sz w:val="24"/>
          <w:b/>
        </w:rPr>
        <w:t>，且每日出勤时间累计不得小于</w:t>
      </w:r>
      <w:r>
        <w:rPr>
          <w:sz w:val="24"/>
          <w:b/>
        </w:rPr>
        <w:t>2</w:t>
      </w:r>
      <w:r>
        <w:rPr>
          <w:sz w:val="24"/>
          <w:b/>
        </w:rPr>
        <w:t>小时；</w:t>
      </w:r>
    </w:p>
    <w:p>
      <w:pPr>
        <w:pStyle w:val="null3"/>
        <w:ind w:firstLine="482"/>
        <w:jc w:val="both"/>
      </w:pPr>
      <w:r>
        <w:rPr>
          <w:sz w:val="24"/>
          <w:b/>
        </w:rPr>
        <w:t>其他考勤人员，每月现场施工日出勤率应当超过</w:t>
      </w:r>
      <w:r>
        <w:rPr>
          <w:sz w:val="24"/>
          <w:b/>
        </w:rPr>
        <w:t>70%</w:t>
      </w:r>
      <w:r>
        <w:rPr>
          <w:sz w:val="24"/>
          <w:b/>
        </w:rPr>
        <w:t>，且每日出勤时间累计不得小于</w:t>
      </w:r>
      <w:r>
        <w:rPr>
          <w:sz w:val="24"/>
          <w:b/>
        </w:rPr>
        <w:t>4</w:t>
      </w:r>
      <w:r>
        <w:rPr>
          <w:sz w:val="24"/>
          <w:b/>
        </w:rPr>
        <w:t>小时。</w:t>
      </w:r>
    </w:p>
    <w:p>
      <w:pPr>
        <w:pStyle w:val="null3"/>
        <w:ind w:firstLine="482"/>
        <w:jc w:val="both"/>
      </w:pPr>
      <w:r>
        <w:rPr>
          <w:sz w:val="24"/>
          <w:b/>
        </w:rPr>
        <w:t>承包人应进行人脸识别电子化考勤的人员不按规定进行人脸识别电子化考勤或考勤时间不达要求的，承包人应按人员类型向发包人支付相应违约金。其中项目技术负责人，每人每日按</w:t>
      </w:r>
      <w:r>
        <w:rPr>
          <w:sz w:val="24"/>
          <w:b/>
        </w:rPr>
        <w:t>1</w:t>
      </w:r>
      <w:r>
        <w:rPr>
          <w:sz w:val="24"/>
          <w:b/>
        </w:rPr>
        <w:t>万元的标准；其他考勤人员，每人每日按</w:t>
      </w:r>
      <w:r>
        <w:rPr>
          <w:sz w:val="24"/>
          <w:b/>
        </w:rPr>
        <w:t>5000</w:t>
      </w:r>
      <w:r>
        <w:rPr>
          <w:sz w:val="24"/>
          <w:b/>
        </w:rPr>
        <w:t>元的标准。若人员累计缺岗达</w:t>
      </w:r>
      <w:r>
        <w:rPr>
          <w:sz w:val="24"/>
          <w:b/>
        </w:rPr>
        <w:t>5</w:t>
      </w:r>
      <w:r>
        <w:rPr>
          <w:sz w:val="24"/>
          <w:b/>
        </w:rPr>
        <w:t>次，发包人有权认为该人员无法正常履行合同约定的责任和义务，要求更换人员，并要求承包人按约定承担对应的违约责任。</w:t>
      </w:r>
    </w:p>
    <w:p>
      <w:pPr>
        <w:pStyle w:val="null3"/>
        <w:ind w:firstLine="482"/>
        <w:jc w:val="both"/>
      </w:pPr>
      <w:r>
        <w:rPr>
          <w:sz w:val="24"/>
          <w:b/>
        </w:rPr>
        <w:t>备注：发包人可根据工程实际情况对被考勤人员的出勤率和日出勤时间作进一步明确要求，但不得低于上述最低要求。</w:t>
      </w:r>
    </w:p>
    <w:p>
      <w:pPr>
        <w:pStyle w:val="null3"/>
        <w:ind w:firstLine="482"/>
        <w:jc w:val="both"/>
      </w:pPr>
      <w:r>
        <w:rPr>
          <w:sz w:val="24"/>
          <w:b/>
        </w:rPr>
        <w:t>3.3.10</w:t>
      </w:r>
      <w:r>
        <w:rPr>
          <w:sz w:val="24"/>
          <w:b/>
        </w:rPr>
        <w:t>考勤弄虚作假的违约责任</w:t>
      </w:r>
    </w:p>
    <w:p>
      <w:pPr>
        <w:pStyle w:val="null3"/>
        <w:ind w:firstLine="482"/>
        <w:jc w:val="both"/>
      </w:pPr>
      <w:r>
        <w:rPr>
          <w:sz w:val="24"/>
          <w:b/>
        </w:rPr>
        <w:t>承包人须进行人脸识别电子化考勤的人员必须在施工现场的人脸识别电子化考勤系统上进行电子化考勤，不在施工现场进行电子化考勤，或存在照片打卡、远程打卡或修改打卡数据等其他弄虚作假行为的，承包人应按人员类型向发包人支付相应违约金。其中项目经理按</w:t>
      </w:r>
      <w:r>
        <w:rPr>
          <w:sz w:val="24"/>
          <w:b/>
        </w:rPr>
        <w:t>3</w:t>
      </w:r>
      <w:r>
        <w:rPr>
          <w:sz w:val="24"/>
          <w:b/>
        </w:rPr>
        <w:t>万元</w:t>
      </w:r>
      <w:r>
        <w:rPr>
          <w:sz w:val="24"/>
          <w:b/>
        </w:rPr>
        <w:t>/</w:t>
      </w:r>
      <w:r>
        <w:rPr>
          <w:sz w:val="24"/>
          <w:b/>
        </w:rPr>
        <w:t>次的标准、项目技术负责人按</w:t>
      </w:r>
      <w:r>
        <w:rPr>
          <w:sz w:val="24"/>
          <w:b/>
        </w:rPr>
        <w:t>1.5</w:t>
      </w:r>
      <w:r>
        <w:rPr>
          <w:sz w:val="24"/>
          <w:b/>
        </w:rPr>
        <w:t>万元</w:t>
      </w:r>
      <w:r>
        <w:rPr>
          <w:sz w:val="24"/>
          <w:b/>
        </w:rPr>
        <w:t>/</w:t>
      </w:r>
      <w:r>
        <w:rPr>
          <w:sz w:val="24"/>
          <w:b/>
        </w:rPr>
        <w:t>次的标准，其他主要管理人员按</w:t>
      </w:r>
      <w:r>
        <w:rPr>
          <w:sz w:val="24"/>
          <w:b/>
        </w:rPr>
        <w:t>0.75</w:t>
      </w:r>
      <w:r>
        <w:rPr>
          <w:sz w:val="24"/>
          <w:b/>
        </w:rPr>
        <w:t>万元</w:t>
      </w:r>
      <w:r>
        <w:rPr>
          <w:sz w:val="24"/>
          <w:b/>
        </w:rPr>
        <w:t>/</w:t>
      </w:r>
      <w:r>
        <w:rPr>
          <w:sz w:val="24"/>
          <w:b/>
        </w:rPr>
        <w:t>次的标准。</w:t>
      </w:r>
    </w:p>
    <w:p>
      <w:pPr>
        <w:pStyle w:val="null3"/>
        <w:ind w:firstLine="482"/>
        <w:jc w:val="both"/>
      </w:pPr>
      <w:r>
        <w:rPr>
          <w:sz w:val="24"/>
          <w:b/>
        </w:rPr>
        <w:t>3.3.11</w:t>
      </w:r>
      <w:r>
        <w:rPr>
          <w:sz w:val="24"/>
          <w:b/>
        </w:rPr>
        <w:t>请假报备及擅自离岗责任</w:t>
      </w:r>
    </w:p>
    <w:p>
      <w:pPr>
        <w:pStyle w:val="null3"/>
        <w:ind w:firstLine="482"/>
        <w:jc w:val="both"/>
      </w:pPr>
      <w:r>
        <w:rPr>
          <w:sz w:val="24"/>
          <w:b/>
        </w:rPr>
        <w:t>应列入考勤的人员在施工工地开工期间如因休假、患病或者外出参加政府部门、项目建设单位、本单位本部有关会议等原因不能在岗的，应当事前告知项目建设单位并在考勤系统上进行请假报备。</w:t>
      </w:r>
    </w:p>
    <w:p>
      <w:pPr>
        <w:pStyle w:val="null3"/>
        <w:ind w:firstLine="482"/>
        <w:jc w:val="both"/>
      </w:pPr>
      <w:r>
        <w:rPr>
          <w:sz w:val="24"/>
          <w:b/>
        </w:rPr>
        <w:t>应列入考勤的人员未经事先报备擅自离开施工现场，一经发现应列入考勤的人员未经事先报备擅自离开施工现场或不到岗的，承包人应按人员类型向发包人支付相应违约金。其中项目技术负责人，每人每日按</w:t>
      </w:r>
      <w:r>
        <w:rPr>
          <w:sz w:val="24"/>
          <w:b/>
        </w:rPr>
        <w:t>1</w:t>
      </w:r>
      <w:r>
        <w:rPr>
          <w:sz w:val="24"/>
          <w:b/>
        </w:rPr>
        <w:t>万元的标准；其他考勤人员，每人每日按</w:t>
      </w:r>
      <w:r>
        <w:rPr>
          <w:sz w:val="24"/>
          <w:b/>
        </w:rPr>
        <w:t>5000</w:t>
      </w:r>
      <w:r>
        <w:rPr>
          <w:sz w:val="24"/>
          <w:b/>
        </w:rPr>
        <w:t>元的标准。若人员累计缺岗达</w:t>
      </w:r>
      <w:r>
        <w:rPr>
          <w:sz w:val="24"/>
          <w:b/>
        </w:rPr>
        <w:t>5</w:t>
      </w:r>
      <w:r>
        <w:rPr>
          <w:sz w:val="24"/>
          <w:b/>
        </w:rPr>
        <w:t>次，发包人有权认为该人员无法正常履行合同约定的责任和义务，要求更换人员，并要求承包人按约定承担对应的违约责任。</w:t>
      </w:r>
    </w:p>
    <w:p>
      <w:pPr>
        <w:pStyle w:val="null3"/>
        <w:ind w:firstLine="482"/>
        <w:jc w:val="both"/>
      </w:pPr>
      <w:r>
        <w:rPr>
          <w:sz w:val="24"/>
          <w:b/>
        </w:rPr>
        <w:t>3.3.12</w:t>
      </w:r>
      <w:r>
        <w:rPr>
          <w:sz w:val="24"/>
          <w:b/>
        </w:rPr>
        <w:t>人员锁定义务及违约责任</w:t>
      </w:r>
    </w:p>
    <w:p>
      <w:pPr>
        <w:pStyle w:val="null3"/>
        <w:ind w:firstLine="482"/>
        <w:jc w:val="both"/>
      </w:pPr>
      <w:r>
        <w:rPr>
          <w:sz w:val="24"/>
          <w:b/>
        </w:rPr>
        <w:t>承包人投入本项目的主要管理人员被锁定后，锁定期间不得再参与市内、市外建设项目投标，也不得到其他建设项目新任职。违反相关规定的，承包人应根据合同标的额并按人员类型向发包人支付相应违约金。施工项目经理每人每次按</w:t>
      </w:r>
      <w:r>
        <w:rPr>
          <w:sz w:val="24"/>
          <w:b/>
        </w:rPr>
        <w:t>30</w:t>
      </w:r>
      <w:r>
        <w:rPr>
          <w:sz w:val="24"/>
          <w:b/>
        </w:rPr>
        <w:t>万元的标准，项目技术负责人每人每次按</w:t>
      </w:r>
      <w:r>
        <w:rPr>
          <w:sz w:val="24"/>
          <w:b/>
        </w:rPr>
        <w:t>10</w:t>
      </w:r>
      <w:r>
        <w:rPr>
          <w:sz w:val="24"/>
          <w:b/>
        </w:rPr>
        <w:t>万元的标准；其他人员，每人每次均按</w:t>
      </w:r>
      <w:r>
        <w:rPr>
          <w:sz w:val="24"/>
          <w:b/>
        </w:rPr>
        <w:t>2</w:t>
      </w:r>
      <w:r>
        <w:rPr>
          <w:sz w:val="24"/>
          <w:b/>
        </w:rPr>
        <w:t>万元的标准。</w:t>
      </w:r>
    </w:p>
    <w:p>
      <w:pPr>
        <w:pStyle w:val="null3"/>
        <w:ind w:firstLine="482"/>
        <w:jc w:val="both"/>
      </w:pPr>
      <w:r>
        <w:rPr>
          <w:sz w:val="24"/>
          <w:b/>
        </w:rPr>
        <w:t xml:space="preserve">3.5 </w:t>
      </w:r>
      <w:r>
        <w:rPr>
          <w:sz w:val="24"/>
          <w:b/>
        </w:rPr>
        <w:t>分包</w:t>
      </w:r>
    </w:p>
    <w:p>
      <w:pPr>
        <w:pStyle w:val="null3"/>
        <w:ind w:firstLine="480"/>
        <w:jc w:val="both"/>
      </w:pPr>
      <w:r>
        <w:rPr>
          <w:sz w:val="24"/>
        </w:rPr>
        <w:t xml:space="preserve">3.5.1 </w:t>
      </w:r>
      <w:r>
        <w:rPr>
          <w:sz w:val="24"/>
        </w:rPr>
        <w:t>分包的一般约定</w:t>
      </w:r>
    </w:p>
    <w:p>
      <w:pPr>
        <w:pStyle w:val="null3"/>
        <w:ind w:firstLine="480"/>
        <w:jc w:val="both"/>
      </w:pPr>
      <w:r>
        <w:rPr>
          <w:sz w:val="24"/>
        </w:rPr>
        <w:t>禁止分包的工程包括：</w:t>
      </w:r>
      <w:r>
        <w:rPr>
          <w:sz w:val="24"/>
          <w:u w:val="single"/>
        </w:rPr>
        <w:t>本项目不</w:t>
      </w:r>
      <w:r>
        <w:rPr>
          <w:sz w:val="24"/>
          <w:u w:val="single"/>
        </w:rPr>
        <w:t>允许</w:t>
      </w:r>
      <w:r>
        <w:rPr>
          <w:sz w:val="24"/>
          <w:u w:val="single"/>
        </w:rPr>
        <w:t>分包</w:t>
      </w:r>
      <w:r>
        <w:rPr>
          <w:sz w:val="24"/>
        </w:rPr>
        <w:t>。</w:t>
      </w:r>
    </w:p>
    <w:p>
      <w:pPr>
        <w:pStyle w:val="null3"/>
        <w:ind w:firstLine="480"/>
        <w:jc w:val="both"/>
      </w:pPr>
      <w:r>
        <w:rPr>
          <w:sz w:val="24"/>
        </w:rPr>
        <w:t>主体结构、关键性工作的范围：</w:t>
      </w:r>
      <w:r>
        <w:rPr>
          <w:sz w:val="24"/>
          <w:u w:val="single"/>
        </w:rPr>
        <w:t>/</w:t>
      </w:r>
      <w:r>
        <w:rPr>
          <w:sz w:val="24"/>
        </w:rPr>
        <w:t>。</w:t>
      </w:r>
    </w:p>
    <w:p>
      <w:pPr>
        <w:pStyle w:val="null3"/>
        <w:ind w:firstLine="480"/>
        <w:jc w:val="both"/>
      </w:pPr>
      <w:r>
        <w:rPr>
          <w:sz w:val="24"/>
        </w:rPr>
        <w:t xml:space="preserve">3.5.2 </w:t>
      </w:r>
      <w:r>
        <w:rPr>
          <w:sz w:val="24"/>
        </w:rPr>
        <w:t>分包的确定</w:t>
      </w:r>
    </w:p>
    <w:p>
      <w:pPr>
        <w:pStyle w:val="null3"/>
        <w:ind w:firstLine="480"/>
        <w:jc w:val="left"/>
      </w:pPr>
      <w:r>
        <w:rPr>
          <w:sz w:val="24"/>
        </w:rPr>
        <w:t>允许分包的专业工程包括：</w:t>
      </w:r>
      <w:r>
        <w:rPr>
          <w:sz w:val="24"/>
          <w:u w:val="single"/>
        </w:rPr>
        <w:t>本项目不允许分包</w:t>
      </w:r>
      <w:r>
        <w:rPr>
          <w:sz w:val="24"/>
        </w:rPr>
        <w:t>。</w:t>
      </w:r>
    </w:p>
    <w:p>
      <w:pPr>
        <w:pStyle w:val="null3"/>
        <w:ind w:firstLine="480"/>
        <w:jc w:val="left"/>
      </w:pPr>
      <w:r>
        <w:rPr>
          <w:sz w:val="24"/>
        </w:rPr>
        <w:t>其他关于分包的约定：</w:t>
      </w:r>
      <w:r>
        <w:rPr>
          <w:sz w:val="24"/>
        </w:rPr>
        <w:t>/</w:t>
      </w:r>
      <w:r>
        <w:rPr>
          <w:sz w:val="24"/>
        </w:rPr>
        <w:t>。</w:t>
      </w:r>
    </w:p>
    <w:p>
      <w:pPr>
        <w:pStyle w:val="null3"/>
        <w:ind w:firstLine="480"/>
        <w:jc w:val="both"/>
      </w:pPr>
      <w:r>
        <w:rPr>
          <w:sz w:val="24"/>
        </w:rPr>
        <w:t xml:space="preserve">3.5.4 </w:t>
      </w:r>
      <w:r>
        <w:rPr>
          <w:sz w:val="24"/>
        </w:rPr>
        <w:t>分包合同价款</w:t>
      </w:r>
    </w:p>
    <w:p>
      <w:pPr>
        <w:pStyle w:val="null3"/>
        <w:ind w:firstLine="480"/>
        <w:jc w:val="both"/>
      </w:pPr>
      <w:r>
        <w:rPr>
          <w:sz w:val="24"/>
        </w:rPr>
        <w:t>关于分包合同价款支付的约定：</w:t>
      </w:r>
      <w:r>
        <w:rPr>
          <w:sz w:val="24"/>
        </w:rPr>
        <w:t>/</w:t>
      </w:r>
      <w:r>
        <w:rPr>
          <w:sz w:val="24"/>
        </w:rPr>
        <w:t>。</w:t>
      </w:r>
    </w:p>
    <w:p>
      <w:pPr>
        <w:pStyle w:val="null3"/>
        <w:jc w:val="both"/>
      </w:pPr>
      <w:r>
        <w:rPr>
          <w:sz w:val="24"/>
          <w:b/>
        </w:rPr>
        <w:t xml:space="preserve">3.6 </w:t>
      </w:r>
      <w:r>
        <w:rPr>
          <w:sz w:val="24"/>
          <w:b/>
        </w:rPr>
        <w:t>工程照管与成品、半成品保护</w:t>
      </w:r>
    </w:p>
    <w:p>
      <w:pPr>
        <w:pStyle w:val="null3"/>
        <w:ind w:firstLine="480"/>
        <w:jc w:val="both"/>
      </w:pPr>
      <w:r>
        <w:rPr>
          <w:sz w:val="24"/>
        </w:rPr>
        <w:t>承包人负责照管工程及工程相关的材料、工程设备的起始时间：</w:t>
      </w:r>
      <w:r>
        <w:rPr>
          <w:sz w:val="24"/>
          <w:u w:val="single"/>
        </w:rPr>
        <w:t>由工程开工之日起，至工程竣工验收合格、办理移交手续后承包人退场时</w:t>
      </w:r>
      <w:r>
        <w:rPr>
          <w:sz w:val="24"/>
        </w:rPr>
        <w:t>。</w:t>
      </w:r>
    </w:p>
    <w:p>
      <w:pPr>
        <w:pStyle w:val="null3"/>
        <w:jc w:val="both"/>
      </w:pPr>
      <w:r>
        <w:rPr>
          <w:sz w:val="24"/>
          <w:b/>
        </w:rPr>
        <w:t xml:space="preserve">3.7 </w:t>
      </w:r>
      <w:r>
        <w:rPr>
          <w:sz w:val="24"/>
          <w:b/>
        </w:rPr>
        <w:t>履约担保和建筑工人工资支付担保</w:t>
      </w:r>
    </w:p>
    <w:p>
      <w:pPr>
        <w:pStyle w:val="null3"/>
        <w:ind w:firstLine="482"/>
        <w:jc w:val="left"/>
      </w:pPr>
      <w:r>
        <w:rPr>
          <w:sz w:val="24"/>
          <w:b/>
        </w:rPr>
        <w:t xml:space="preserve">3.7.1 </w:t>
      </w:r>
      <w:r>
        <w:rPr>
          <w:sz w:val="24"/>
          <w:b/>
        </w:rPr>
        <w:t>履约担保</w:t>
      </w:r>
    </w:p>
    <w:p>
      <w:pPr>
        <w:pStyle w:val="null3"/>
        <w:ind w:firstLine="480"/>
        <w:jc w:val="left"/>
      </w:pPr>
      <w:r>
        <w:rPr>
          <w:sz w:val="24"/>
        </w:rPr>
        <w:t>承包人是否提供履约担保：</w:t>
      </w:r>
      <w:r>
        <w:rPr>
          <w:u w:val="single"/>
        </w:rPr>
        <w:t xml:space="preserve"> </w:t>
      </w:r>
      <w:r>
        <w:rPr>
          <w:sz w:val="24"/>
          <w:u w:val="single"/>
        </w:rPr>
        <w:t>否</w:t>
      </w:r>
      <w:r>
        <w:rPr>
          <w:u w:val="single"/>
        </w:rPr>
        <w:t xml:space="preserve"> </w:t>
      </w:r>
      <w:r>
        <w:rPr>
          <w:sz w:val="24"/>
        </w:rPr>
        <w:t>。</w:t>
      </w:r>
    </w:p>
    <w:p>
      <w:pPr>
        <w:pStyle w:val="null3"/>
        <w:ind w:firstLine="480"/>
        <w:jc w:val="left"/>
      </w:pPr>
      <w:r>
        <w:rPr>
          <w:sz w:val="24"/>
        </w:rPr>
        <w:t>承包人提供履约担保的形式、金额及期限：</w:t>
      </w:r>
      <w:r>
        <w:rPr>
          <w:sz w:val="24"/>
          <w:u w:val="single"/>
        </w:rPr>
        <w:t xml:space="preserve"> </w:t>
      </w:r>
      <w:r>
        <w:rPr>
          <w:sz w:val="24"/>
          <w:u w:val="single"/>
        </w:rPr>
        <w:t xml:space="preserve">/ </w:t>
      </w:r>
      <w:r>
        <w:rPr>
          <w:sz w:val="24"/>
        </w:rPr>
        <w:t>。</w:t>
      </w:r>
    </w:p>
    <w:p>
      <w:pPr>
        <w:pStyle w:val="null3"/>
        <w:ind w:firstLine="480"/>
        <w:jc w:val="both"/>
      </w:pPr>
      <w:r>
        <w:rPr>
          <w:sz w:val="24"/>
        </w:rPr>
        <w:t>承包人提供建筑工人工资支付担保的形式、金额及期限：</w:t>
      </w:r>
      <w:r>
        <w:rPr>
          <w:sz w:val="24"/>
          <w:u w:val="single"/>
        </w:rPr>
        <w:t>符合《关于印发佛山市工程建设领域工人工资支付保证金管理办法的通知》（佛人社规〔</w:t>
      </w:r>
      <w:r>
        <w:rPr>
          <w:sz w:val="24"/>
          <w:u w:val="single"/>
        </w:rPr>
        <w:t>2022</w:t>
      </w:r>
      <w:r>
        <w:rPr>
          <w:sz w:val="24"/>
          <w:u w:val="single"/>
        </w:rPr>
        <w:t>〕</w:t>
      </w:r>
      <w:r>
        <w:rPr>
          <w:sz w:val="24"/>
          <w:u w:val="single"/>
        </w:rPr>
        <w:t>4</w:t>
      </w:r>
      <w:r>
        <w:rPr>
          <w:sz w:val="24"/>
          <w:u w:val="single"/>
        </w:rPr>
        <w:t>号）等相关文件的规定</w:t>
      </w:r>
      <w:r>
        <w:rPr>
          <w:sz w:val="24"/>
        </w:rPr>
        <w:t>。</w:t>
      </w:r>
    </w:p>
    <w:p>
      <w:pPr>
        <w:pStyle w:val="null3"/>
        <w:ind w:firstLine="480"/>
        <w:jc w:val="left"/>
      </w:pPr>
      <w:r>
        <w:rPr>
          <w:sz w:val="24"/>
        </w:rPr>
        <w:t>履约保函、建筑工人工资支付保函公示的期限</w:t>
      </w:r>
      <w:r>
        <w:rPr>
          <w:sz w:val="24"/>
          <w:u w:val="single"/>
        </w:rPr>
        <w:t>：</w:t>
      </w:r>
      <w:r>
        <w:rPr>
          <w:sz w:val="24"/>
          <w:u w:val="single"/>
        </w:rPr>
        <w:t xml:space="preserve">  </w:t>
      </w:r>
      <w:r>
        <w:rPr>
          <w:sz w:val="24"/>
          <w:u w:val="single"/>
        </w:rPr>
        <w:t>/</w:t>
      </w:r>
      <w:r>
        <w:rPr>
          <w:u w:val="single"/>
        </w:rPr>
        <w:t xml:space="preserve">  </w:t>
      </w:r>
      <w:r>
        <w:rPr>
          <w:sz w:val="24"/>
        </w:rPr>
        <w:t>。</w:t>
      </w:r>
    </w:p>
    <w:p>
      <w:pPr>
        <w:pStyle w:val="null3"/>
        <w:ind w:firstLine="482"/>
        <w:jc w:val="both"/>
      </w:pPr>
      <w:r>
        <w:rPr>
          <w:sz w:val="24"/>
          <w:b/>
          <w:u w:val="single"/>
        </w:rPr>
        <w:t>承包人应保证保函在有效期内，保函过期前承包人应主动履行续保义务，不按时续保的，承包人应按保函担保金额的</w:t>
      </w:r>
      <w:r>
        <w:rPr>
          <w:sz w:val="24"/>
          <w:b/>
          <w:u w:val="single"/>
        </w:rPr>
        <w:t>7.5%</w:t>
      </w:r>
      <w:r>
        <w:rPr>
          <w:sz w:val="24"/>
          <w:b/>
          <w:u w:val="single"/>
        </w:rPr>
        <w:t>的标准向发包人支付违约金。</w:t>
      </w:r>
    </w:p>
    <w:p>
      <w:pPr>
        <w:pStyle w:val="null3"/>
        <w:jc w:val="both"/>
      </w:pPr>
      <w:r>
        <w:rPr>
          <w:sz w:val="24"/>
          <w:b/>
        </w:rPr>
        <w:t xml:space="preserve">3.9 </w:t>
      </w:r>
      <w:r>
        <w:rPr>
          <w:sz w:val="24"/>
          <w:b/>
        </w:rPr>
        <w:t>关于对建筑工人权益的保护</w:t>
      </w:r>
    </w:p>
    <w:p>
      <w:pPr>
        <w:pStyle w:val="null3"/>
        <w:ind w:firstLine="480"/>
        <w:jc w:val="both"/>
      </w:pPr>
      <w:r>
        <w:rPr>
          <w:sz w:val="24"/>
        </w:rPr>
        <w:t xml:space="preserve">3.9.1 </w:t>
      </w:r>
      <w:r>
        <w:rPr>
          <w:sz w:val="24"/>
        </w:rPr>
        <w:t>实名制管理</w:t>
      </w:r>
    </w:p>
    <w:p>
      <w:pPr>
        <w:pStyle w:val="null3"/>
        <w:ind w:firstLine="480"/>
        <w:jc w:val="both"/>
      </w:pPr>
      <w:r>
        <w:rPr>
          <w:sz w:val="24"/>
        </w:rPr>
        <w:t>关于实名制的规定：承包人应做好劳动用工实名制管理，承包人未实行劳动用工实名制管理，或者抽查检查发现未落实实名制管理的，发包人要求承包人立即改正，逾期未改正的，承包人应向发包人支付</w:t>
      </w:r>
      <w:r>
        <w:rPr>
          <w:sz w:val="24"/>
        </w:rPr>
        <w:t>6</w:t>
      </w:r>
      <w:r>
        <w:rPr>
          <w:sz w:val="24"/>
        </w:rPr>
        <w:t>万元</w:t>
      </w:r>
      <w:r>
        <w:rPr>
          <w:sz w:val="24"/>
        </w:rPr>
        <w:t>/</w:t>
      </w:r>
      <w:r>
        <w:rPr>
          <w:sz w:val="24"/>
        </w:rPr>
        <w:t>次的违约金。</w:t>
      </w:r>
    </w:p>
    <w:p>
      <w:pPr>
        <w:pStyle w:val="null3"/>
        <w:ind w:firstLine="480"/>
        <w:jc w:val="both"/>
      </w:pPr>
      <w:r>
        <w:rPr>
          <w:sz w:val="24"/>
        </w:rPr>
        <w:t xml:space="preserve">3.9.2 </w:t>
      </w:r>
      <w:r>
        <w:rPr>
          <w:sz w:val="24"/>
        </w:rPr>
        <w:t>工人工资比例</w:t>
      </w:r>
    </w:p>
    <w:p>
      <w:pPr>
        <w:pStyle w:val="null3"/>
        <w:ind w:firstLine="480"/>
        <w:jc w:val="both"/>
      </w:pPr>
      <w:r>
        <w:rPr>
          <w:sz w:val="24"/>
        </w:rPr>
        <w:t>工人工资比例：工人工资款项按不低于工程款（预付款及至工程完工前的每一期工程进度款）的</w:t>
      </w:r>
      <w:r>
        <w:rPr>
          <w:sz w:val="24"/>
          <w:u w:val="single"/>
        </w:rPr>
        <w:t>30</w:t>
      </w:r>
      <w:r>
        <w:rPr>
          <w:sz w:val="24"/>
        </w:rPr>
        <w:t>%</w:t>
      </w:r>
      <w:r>
        <w:rPr>
          <w:sz w:val="24"/>
        </w:rPr>
        <w:t>。</w:t>
      </w:r>
    </w:p>
    <w:p>
      <w:pPr>
        <w:pStyle w:val="null3"/>
        <w:jc w:val="both"/>
      </w:pPr>
      <w:r>
        <w:rPr>
          <w:sz w:val="24"/>
          <w:b/>
        </w:rPr>
        <w:t>3.10</w:t>
      </w:r>
      <w:r>
        <w:rPr>
          <w:sz w:val="24"/>
          <w:b/>
        </w:rPr>
        <w:t>工程价款应专款专用</w:t>
      </w:r>
    </w:p>
    <w:p>
      <w:pPr>
        <w:pStyle w:val="null3"/>
        <w:ind w:firstLine="480"/>
        <w:jc w:val="left"/>
      </w:pPr>
      <w:r>
        <w:rPr>
          <w:sz w:val="24"/>
        </w:rPr>
        <w:t>关于资金监管或共管的相关规定：</w:t>
      </w:r>
      <w:r>
        <w:rPr>
          <w:sz w:val="24"/>
          <w:b/>
          <w:u w:val="single"/>
        </w:rPr>
        <w:t>承包人未遵守资金监管或共管的相关要求及程序，或者虚构工程款支出，或者挪用工程款，或者在项目通过竣（交）工验收前以任何名义将工程款挪作他用，发包人要求承包人立即改正，在改正前，发包人可中止工程款支付，且承包人应按签约合同价</w:t>
      </w:r>
      <w:r>
        <w:rPr>
          <w:sz w:val="24"/>
          <w:b/>
          <w:u w:val="single"/>
        </w:rPr>
        <w:t>1.5%</w:t>
      </w:r>
      <w:r>
        <w:rPr>
          <w:sz w:val="24"/>
          <w:b/>
          <w:u w:val="single"/>
        </w:rPr>
        <w:t>的标准向发包人支付违约金。</w:t>
      </w:r>
    </w:p>
    <w:p>
      <w:pPr>
        <w:pStyle w:val="null3"/>
        <w:ind w:firstLine="480"/>
        <w:jc w:val="both"/>
      </w:pPr>
      <w:r>
        <w:rPr>
          <w:sz w:val="24"/>
        </w:rPr>
        <w:t>增加</w:t>
      </w:r>
      <w:r>
        <w:rPr>
          <w:sz w:val="24"/>
        </w:rPr>
        <w:t>3.11-3.12</w:t>
      </w:r>
      <w:r>
        <w:rPr>
          <w:sz w:val="24"/>
        </w:rPr>
        <w:t>款：</w:t>
      </w:r>
    </w:p>
    <w:p>
      <w:pPr>
        <w:pStyle w:val="null3"/>
        <w:ind w:firstLine="480"/>
        <w:jc w:val="both"/>
      </w:pPr>
      <w:r>
        <w:rPr>
          <w:sz w:val="24"/>
        </w:rPr>
        <w:t>3.11</w:t>
      </w:r>
      <w:r>
        <w:rPr>
          <w:sz w:val="24"/>
          <w:b/>
        </w:rPr>
        <w:t>竣工资料及验收配合</w:t>
      </w:r>
    </w:p>
    <w:p>
      <w:pPr>
        <w:pStyle w:val="null3"/>
        <w:ind w:firstLine="482"/>
        <w:jc w:val="both"/>
      </w:pPr>
      <w:r>
        <w:rPr>
          <w:sz w:val="24"/>
          <w:b/>
        </w:rPr>
        <w:t>承包人应交付建筑工程相关技术档案和竣（交）工资料，配合办理工程竣（交）工验收并及时办理工程结算相关手续。承包人无正当理由不配合竣（交）工验收、不提供相关资料或不及时办理工程结算相关手续的，发包人有权向承包人发出书面催告函，要求其在催告函载明的合理期限内履行上述义务。承包人在催告函指定期限届满仍未提交相关资料或配合办理相关手续的，须按工程合同价款</w:t>
      </w:r>
      <w:r>
        <w:rPr>
          <w:sz w:val="24"/>
          <w:b/>
        </w:rPr>
        <w:t>0.35</w:t>
      </w:r>
      <w:r>
        <w:rPr>
          <w:sz w:val="24"/>
          <w:b/>
        </w:rPr>
        <w:t>‰</w:t>
      </w:r>
      <w:r>
        <w:rPr>
          <w:sz w:val="24"/>
          <w:b/>
        </w:rPr>
        <w:t>/</w:t>
      </w:r>
      <w:r>
        <w:rPr>
          <w:sz w:val="24"/>
          <w:b/>
        </w:rPr>
        <w:t>天的标准向发包人支付违约金，直至承包人完成全部资料提交及配合义务之日止。</w:t>
      </w:r>
    </w:p>
    <w:p>
      <w:pPr>
        <w:pStyle w:val="null3"/>
        <w:ind w:firstLine="480"/>
        <w:jc w:val="both"/>
      </w:pPr>
      <w:r>
        <w:rPr>
          <w:sz w:val="24"/>
        </w:rPr>
        <w:t>3.12</w:t>
      </w:r>
      <w:r>
        <w:rPr>
          <w:sz w:val="24"/>
          <w:b/>
        </w:rPr>
        <w:t>履约评价</w:t>
      </w:r>
    </w:p>
    <w:p>
      <w:pPr>
        <w:pStyle w:val="null3"/>
        <w:ind w:firstLine="482"/>
        <w:jc w:val="both"/>
      </w:pPr>
      <w:r>
        <w:rPr>
          <w:sz w:val="24"/>
          <w:b/>
        </w:rPr>
        <w:t>承包人接受发包人对其进行的管理和考核，具体以佛山市行业主管部门颁布的相关履约管理办法为准，承包人应无条件接受，不得由此提出任何工程延期、费用增加的要求。</w:t>
      </w:r>
    </w:p>
    <w:p>
      <w:pPr>
        <w:pStyle w:val="null3"/>
        <w:spacing w:before="255" w:after="255"/>
        <w:jc w:val="both"/>
      </w:pPr>
      <w:r>
        <w:rPr>
          <w:sz w:val="24"/>
          <w:b/>
        </w:rPr>
        <w:t xml:space="preserve">4. </w:t>
      </w:r>
      <w:r>
        <w:rPr>
          <w:sz w:val="24"/>
          <w:b/>
        </w:rPr>
        <w:t>监理人</w:t>
      </w:r>
    </w:p>
    <w:p>
      <w:pPr>
        <w:pStyle w:val="null3"/>
        <w:jc w:val="both"/>
      </w:pPr>
      <w:r>
        <w:rPr>
          <w:sz w:val="24"/>
          <w:b/>
        </w:rPr>
        <w:t xml:space="preserve">4.1 </w:t>
      </w:r>
      <w:r>
        <w:rPr>
          <w:sz w:val="24"/>
          <w:b/>
        </w:rPr>
        <w:t>监理人的一般规定</w:t>
      </w:r>
    </w:p>
    <w:p>
      <w:pPr>
        <w:pStyle w:val="null3"/>
        <w:ind w:firstLine="480"/>
        <w:jc w:val="both"/>
      </w:pPr>
      <w:r>
        <w:rPr>
          <w:sz w:val="24"/>
        </w:rPr>
        <w:t>关于监理人的监理内容：</w:t>
      </w:r>
      <w:r>
        <w:rPr>
          <w:sz w:val="24"/>
          <w:u w:val="single"/>
        </w:rPr>
        <w:t>详见发包人与监理人签订的委托监理合同及发包人管理相关规定</w:t>
      </w:r>
      <w:r>
        <w:rPr>
          <w:sz w:val="24"/>
        </w:rPr>
        <w:t>。</w:t>
      </w:r>
    </w:p>
    <w:p>
      <w:pPr>
        <w:pStyle w:val="null3"/>
        <w:ind w:firstLine="480"/>
        <w:jc w:val="both"/>
      </w:pPr>
      <w:r>
        <w:rPr>
          <w:sz w:val="24"/>
        </w:rPr>
        <w:t>关于监理人的监理权限：</w:t>
      </w:r>
      <w:r>
        <w:rPr>
          <w:sz w:val="24"/>
          <w:u w:val="single"/>
        </w:rPr>
        <w:t>详见发包人与监理人签订的委托监理合同及发包人管理相关规定</w:t>
      </w:r>
      <w:r>
        <w:rPr>
          <w:sz w:val="24"/>
        </w:rPr>
        <w:t>。</w:t>
      </w:r>
    </w:p>
    <w:p>
      <w:pPr>
        <w:pStyle w:val="null3"/>
        <w:ind w:firstLine="480"/>
        <w:jc w:val="both"/>
      </w:pPr>
      <w:r>
        <w:rPr>
          <w:sz w:val="24"/>
        </w:rPr>
        <w:t>关于监理人在施工现场的办公场所、生活场所的提供和费用承担的约定：</w:t>
      </w:r>
      <w:r>
        <w:rPr>
          <w:sz w:val="24"/>
          <w:u w:val="single"/>
        </w:rPr>
        <w:t>由监理人自行筹备和承担相关费用</w:t>
      </w:r>
      <w:r>
        <w:rPr>
          <w:sz w:val="24"/>
        </w:rPr>
        <w:t>。</w:t>
      </w:r>
    </w:p>
    <w:p>
      <w:pPr>
        <w:pStyle w:val="null3"/>
        <w:jc w:val="both"/>
      </w:pPr>
      <w:r>
        <w:rPr>
          <w:sz w:val="24"/>
          <w:b/>
        </w:rPr>
        <w:t xml:space="preserve">4.2 </w:t>
      </w:r>
      <w:r>
        <w:rPr>
          <w:sz w:val="24"/>
          <w:b/>
        </w:rPr>
        <w:t>监理人员</w:t>
      </w:r>
    </w:p>
    <w:p>
      <w:pPr>
        <w:pStyle w:val="null3"/>
        <w:ind w:firstLine="480"/>
        <w:jc w:val="both"/>
      </w:pPr>
      <w:r>
        <w:rPr>
          <w:sz w:val="24"/>
        </w:rPr>
        <w:t>总监理工程师：</w:t>
      </w:r>
    </w:p>
    <w:p>
      <w:pPr>
        <w:pStyle w:val="null3"/>
        <w:ind w:firstLine="480"/>
        <w:jc w:val="both"/>
      </w:pPr>
      <w:r>
        <w:rPr>
          <w:sz w:val="24"/>
        </w:rPr>
        <w:t>姓</w:t>
      </w:r>
      <w:r>
        <w:rPr>
          <w:sz w:val="24"/>
        </w:rPr>
        <w:t xml:space="preserve">    </w:t>
      </w:r>
      <w:r>
        <w:rPr>
          <w:sz w:val="24"/>
        </w:rPr>
        <w:t>名：</w:t>
      </w:r>
      <w:r>
        <w:rPr>
          <w:u w:val="single"/>
        </w:rPr>
        <w:t xml:space="preserve">            </w:t>
      </w:r>
      <w:r>
        <w:rPr>
          <w:sz w:val="24"/>
        </w:rPr>
        <w:t>；</w:t>
      </w:r>
    </w:p>
    <w:p>
      <w:pPr>
        <w:pStyle w:val="null3"/>
        <w:ind w:firstLine="480"/>
        <w:jc w:val="both"/>
      </w:pPr>
      <w:r>
        <w:rPr>
          <w:sz w:val="24"/>
        </w:rPr>
        <w:t>职</w:t>
      </w:r>
      <w:r>
        <w:rPr>
          <w:sz w:val="24"/>
        </w:rPr>
        <w:t xml:space="preserve">    </w:t>
      </w:r>
      <w:r>
        <w:rPr>
          <w:sz w:val="24"/>
        </w:rPr>
        <w:t>务：</w:t>
      </w:r>
      <w:r>
        <w:rPr>
          <w:u w:val="single"/>
        </w:rPr>
        <w:t xml:space="preserve">            </w:t>
      </w:r>
      <w:r>
        <w:rPr>
          <w:sz w:val="24"/>
        </w:rPr>
        <w:t>；</w:t>
      </w:r>
    </w:p>
    <w:p>
      <w:pPr>
        <w:pStyle w:val="null3"/>
        <w:ind w:firstLine="480"/>
        <w:jc w:val="both"/>
      </w:pPr>
      <w:r>
        <w:rPr>
          <w:sz w:val="24"/>
        </w:rPr>
        <w:t>监理工程师执业资格证书号：</w:t>
      </w:r>
      <w:r>
        <w:rPr>
          <w:u w:val="single"/>
        </w:rPr>
        <w:t xml:space="preserve">           </w:t>
      </w:r>
      <w:r>
        <w:rPr>
          <w:sz w:val="24"/>
        </w:rPr>
        <w:t>；</w:t>
      </w:r>
    </w:p>
    <w:p>
      <w:pPr>
        <w:pStyle w:val="null3"/>
        <w:ind w:firstLine="480"/>
        <w:jc w:val="both"/>
      </w:pPr>
      <w:r>
        <w:rPr>
          <w:sz w:val="24"/>
        </w:rPr>
        <w:t>联系电话：</w:t>
      </w:r>
      <w:r>
        <w:rPr>
          <w:u w:val="single"/>
        </w:rPr>
        <w:t xml:space="preserve">           </w:t>
      </w:r>
      <w:r>
        <w:rPr>
          <w:sz w:val="24"/>
        </w:rPr>
        <w:t>；</w:t>
      </w:r>
    </w:p>
    <w:p>
      <w:pPr>
        <w:pStyle w:val="null3"/>
        <w:ind w:firstLine="480"/>
        <w:jc w:val="both"/>
      </w:pPr>
      <w:r>
        <w:rPr>
          <w:sz w:val="24"/>
        </w:rPr>
        <w:t>电子信箱：</w:t>
      </w:r>
      <w:r>
        <w:rPr>
          <w:u w:val="single"/>
        </w:rPr>
        <w:t xml:space="preserve">           </w:t>
      </w:r>
      <w:r>
        <w:rPr>
          <w:sz w:val="24"/>
        </w:rPr>
        <w:t>；</w:t>
      </w:r>
    </w:p>
    <w:p>
      <w:pPr>
        <w:pStyle w:val="null3"/>
        <w:ind w:firstLine="480"/>
        <w:jc w:val="both"/>
      </w:pPr>
      <w:r>
        <w:rPr>
          <w:sz w:val="24"/>
        </w:rPr>
        <w:t>通信地址：</w:t>
      </w:r>
      <w:r>
        <w:rPr>
          <w:u w:val="single"/>
        </w:rPr>
        <w:t xml:space="preserve">           </w:t>
      </w:r>
      <w:r>
        <w:rPr>
          <w:sz w:val="24"/>
        </w:rPr>
        <w:t>；</w:t>
      </w:r>
    </w:p>
    <w:p>
      <w:pPr>
        <w:pStyle w:val="null3"/>
        <w:ind w:firstLine="480"/>
        <w:jc w:val="both"/>
      </w:pPr>
      <w:r>
        <w:rPr>
          <w:sz w:val="24"/>
        </w:rPr>
        <w:t>关于监理人的其他约定：。</w:t>
      </w:r>
    </w:p>
    <w:p>
      <w:pPr>
        <w:pStyle w:val="null3"/>
        <w:jc w:val="both"/>
      </w:pPr>
      <w:r>
        <w:rPr>
          <w:sz w:val="24"/>
          <w:b/>
        </w:rPr>
        <w:t xml:space="preserve">4.4 </w:t>
      </w:r>
      <w:r>
        <w:rPr>
          <w:sz w:val="24"/>
          <w:b/>
        </w:rPr>
        <w:t>商定或确定</w:t>
      </w:r>
    </w:p>
    <w:p>
      <w:pPr>
        <w:pStyle w:val="null3"/>
        <w:ind w:firstLine="480"/>
        <w:jc w:val="both"/>
      </w:pPr>
      <w:r>
        <w:rPr>
          <w:sz w:val="24"/>
        </w:rPr>
        <w:t>在发包人和承包人不能通过协商达成一致意见时，发包人授权监理人对以下事项进行确定：</w:t>
      </w:r>
      <w:r>
        <w:rPr>
          <w:sz w:val="24"/>
          <w:u w:val="single"/>
        </w:rPr>
        <w:t xml:space="preserve">  </w:t>
      </w:r>
      <w:r>
        <w:rPr>
          <w:sz w:val="24"/>
          <w:u w:val="single"/>
        </w:rPr>
        <w:t>/</w:t>
      </w:r>
      <w:r>
        <w:rPr>
          <w:u w:val="single"/>
        </w:rPr>
        <w:t xml:space="preserve"> </w:t>
      </w:r>
      <w:r>
        <w:rPr>
          <w:sz w:val="24"/>
        </w:rPr>
        <w:t>。</w:t>
      </w:r>
    </w:p>
    <w:p>
      <w:pPr>
        <w:pStyle w:val="null3"/>
        <w:spacing w:before="255" w:after="255"/>
        <w:jc w:val="both"/>
      </w:pPr>
      <w:r>
        <w:rPr>
          <w:sz w:val="24"/>
          <w:b/>
        </w:rPr>
        <w:t xml:space="preserve">5. </w:t>
      </w:r>
      <w:r>
        <w:rPr>
          <w:sz w:val="24"/>
          <w:b/>
        </w:rPr>
        <w:t>工程质量</w:t>
      </w:r>
    </w:p>
    <w:p>
      <w:pPr>
        <w:pStyle w:val="null3"/>
        <w:jc w:val="both"/>
      </w:pPr>
      <w:r>
        <w:rPr>
          <w:sz w:val="24"/>
          <w:b/>
        </w:rPr>
        <w:t xml:space="preserve">5.1 </w:t>
      </w:r>
      <w:r>
        <w:rPr>
          <w:sz w:val="24"/>
          <w:b/>
        </w:rPr>
        <w:t>质量要求</w:t>
      </w:r>
    </w:p>
    <w:p>
      <w:pPr>
        <w:pStyle w:val="null3"/>
        <w:ind w:firstLine="480"/>
        <w:jc w:val="both"/>
      </w:pPr>
      <w:r>
        <w:rPr>
          <w:sz w:val="24"/>
        </w:rPr>
        <w:t xml:space="preserve">5.1.1 </w:t>
      </w:r>
      <w:r>
        <w:rPr>
          <w:sz w:val="24"/>
        </w:rPr>
        <w:t>特殊质量标准和要求：</w:t>
      </w:r>
      <w:r>
        <w:rPr>
          <w:sz w:val="24"/>
          <w:u w:val="single"/>
        </w:rPr>
        <w:t xml:space="preserve">    </w:t>
      </w:r>
      <w:r>
        <w:rPr>
          <w:sz w:val="24"/>
          <w:u w:val="single"/>
        </w:rPr>
        <w:t xml:space="preserve">/    </w:t>
      </w:r>
      <w:r>
        <w:rPr>
          <w:sz w:val="24"/>
        </w:rPr>
        <w:t>。</w:t>
      </w:r>
    </w:p>
    <w:p>
      <w:pPr>
        <w:pStyle w:val="null3"/>
        <w:ind w:firstLine="480"/>
        <w:jc w:val="both"/>
      </w:pPr>
      <w:r>
        <w:rPr>
          <w:sz w:val="24"/>
        </w:rPr>
        <w:t>其他：</w:t>
      </w:r>
    </w:p>
    <w:p>
      <w:pPr>
        <w:pStyle w:val="null3"/>
        <w:ind w:firstLine="480"/>
        <w:jc w:val="both"/>
      </w:pPr>
      <w:r>
        <w:rPr>
          <w:sz w:val="24"/>
        </w:rPr>
        <w:t>1.</w:t>
      </w:r>
      <w:r>
        <w:rPr>
          <w:sz w:val="24"/>
        </w:rPr>
        <w:t>因承包人原因造成本工程质量达不到合格的质量标准，要求承包人做出补救措施，直到达到合格的质量标准为止，且发包人有权按不合格部分工程量的</w:t>
      </w:r>
      <w:r>
        <w:rPr>
          <w:sz w:val="24"/>
        </w:rPr>
        <w:t>150%</w:t>
      </w:r>
      <w:r>
        <w:rPr>
          <w:sz w:val="24"/>
        </w:rPr>
        <w:t>扣减对应工程款，发包人不为此支付任何额外款项。</w:t>
      </w:r>
    </w:p>
    <w:p>
      <w:pPr>
        <w:pStyle w:val="null3"/>
        <w:ind w:firstLine="480"/>
        <w:jc w:val="both"/>
      </w:pPr>
      <w:r>
        <w:rPr>
          <w:sz w:val="24"/>
        </w:rPr>
        <w:t>2.</w:t>
      </w:r>
      <w:r>
        <w:rPr>
          <w:sz w:val="24"/>
        </w:rPr>
        <w:t>因承包人原因造成工程质量无法满足设计图纸及国家、广东省、佛山市、顺德区地方相关质量规范要求的，要求承包人做出补救，不满足要求及不合格的成品工程量均不予计量及结算。</w:t>
      </w:r>
    </w:p>
    <w:p>
      <w:pPr>
        <w:pStyle w:val="null3"/>
        <w:ind w:firstLine="480"/>
        <w:jc w:val="both"/>
      </w:pPr>
      <w:r>
        <w:rPr>
          <w:sz w:val="24"/>
        </w:rPr>
        <w:t>本工程所需的工程材料检测费及试验费（原材料检测、压实度自检、中间产品检测、闭水试验、有毒有害气体检测、通水试验及各分项所需的检测、试验费等）等已包含在本签约合同价中，发包人不另行支付，不合格工程的重复检测费用亦由承包人负责。</w:t>
      </w:r>
    </w:p>
    <w:p>
      <w:pPr>
        <w:pStyle w:val="null3"/>
        <w:jc w:val="both"/>
      </w:pPr>
      <w:r>
        <w:rPr>
          <w:sz w:val="24"/>
          <w:b/>
        </w:rPr>
        <w:t xml:space="preserve">5.3 </w:t>
      </w:r>
      <w:r>
        <w:rPr>
          <w:sz w:val="24"/>
          <w:b/>
        </w:rPr>
        <w:t>隐蔽工程检查</w:t>
      </w:r>
    </w:p>
    <w:p>
      <w:pPr>
        <w:pStyle w:val="null3"/>
        <w:ind w:firstLine="480"/>
        <w:jc w:val="both"/>
      </w:pPr>
      <w:r>
        <w:rPr>
          <w:sz w:val="24"/>
        </w:rPr>
        <w:t xml:space="preserve">5.3.2 </w:t>
      </w:r>
      <w:r>
        <w:rPr>
          <w:sz w:val="24"/>
        </w:rPr>
        <w:t>承包人提前通知监理人隐蔽工程检查的期限的约定：</w:t>
      </w:r>
      <w:r>
        <w:rPr>
          <w:sz w:val="24"/>
          <w:u w:val="single"/>
        </w:rPr>
        <w:t>按通用合同条款执行</w:t>
      </w:r>
      <w:r>
        <w:rPr>
          <w:sz w:val="24"/>
        </w:rPr>
        <w:t>。</w:t>
      </w:r>
    </w:p>
    <w:p>
      <w:pPr>
        <w:pStyle w:val="null3"/>
        <w:ind w:firstLine="480"/>
        <w:jc w:val="both"/>
      </w:pPr>
      <w:r>
        <w:rPr>
          <w:sz w:val="24"/>
        </w:rPr>
        <w:t>监理人不能按时进行检查时，应提前</w:t>
      </w:r>
      <w:r>
        <w:rPr>
          <w:sz w:val="24"/>
          <w:u w:val="single"/>
        </w:rPr>
        <w:t xml:space="preserve"> </w:t>
      </w:r>
      <w:r>
        <w:rPr>
          <w:sz w:val="24"/>
          <w:u w:val="single"/>
        </w:rPr>
        <w:t xml:space="preserve">24 </w:t>
      </w:r>
      <w:r>
        <w:rPr>
          <w:sz w:val="24"/>
        </w:rPr>
        <w:t>小时提交书面延期要求。</w:t>
      </w:r>
    </w:p>
    <w:p>
      <w:pPr>
        <w:pStyle w:val="null3"/>
        <w:ind w:firstLine="480"/>
        <w:jc w:val="both"/>
      </w:pPr>
      <w:r>
        <w:rPr>
          <w:sz w:val="24"/>
        </w:rPr>
        <w:t>关于延期最长不得超过：</w:t>
      </w:r>
      <w:r>
        <w:rPr>
          <w:sz w:val="24"/>
          <w:u w:val="single"/>
        </w:rPr>
        <w:t xml:space="preserve"> </w:t>
      </w:r>
      <w:r>
        <w:rPr>
          <w:sz w:val="24"/>
          <w:u w:val="single"/>
        </w:rPr>
        <w:t xml:space="preserve">48 </w:t>
      </w:r>
      <w:r>
        <w:rPr>
          <w:sz w:val="24"/>
        </w:rPr>
        <w:t>小时。</w:t>
      </w:r>
    </w:p>
    <w:p>
      <w:pPr>
        <w:pStyle w:val="null3"/>
        <w:jc w:val="both"/>
      </w:pPr>
      <w:r>
        <w:rPr>
          <w:sz w:val="24"/>
          <w:b/>
        </w:rPr>
        <w:t>5.6</w:t>
      </w:r>
      <w:r>
        <w:rPr>
          <w:sz w:val="24"/>
          <w:b/>
        </w:rPr>
        <w:t>工程质量创优</w:t>
      </w:r>
    </w:p>
    <w:p>
      <w:pPr>
        <w:pStyle w:val="null3"/>
        <w:spacing w:before="105" w:after="105"/>
        <w:ind w:firstLine="480"/>
        <w:jc w:val="both"/>
      </w:pPr>
      <w:r>
        <w:rPr>
          <w:sz w:val="24"/>
        </w:rPr>
        <w:t>工程质量创优目标及费用计算方式：</w:t>
      </w:r>
      <w:r>
        <w:rPr>
          <w:sz w:val="24"/>
          <w:u w:val="single"/>
        </w:rPr>
        <w:t xml:space="preserve">    </w:t>
      </w:r>
      <w:r>
        <w:rPr>
          <w:sz w:val="24"/>
          <w:u w:val="single"/>
        </w:rPr>
        <w:t xml:space="preserve">/   </w:t>
      </w:r>
      <w:r>
        <w:rPr>
          <w:sz w:val="24"/>
        </w:rPr>
        <w:t>。</w:t>
      </w:r>
    </w:p>
    <w:p>
      <w:pPr>
        <w:pStyle w:val="null3"/>
        <w:ind w:firstLine="480"/>
        <w:jc w:val="both"/>
      </w:pPr>
      <w:r>
        <w:rPr>
          <w:sz w:val="24"/>
        </w:rPr>
        <w:t>若合同工程同时获得多个奖项，工程优质费按以下约定计取：</w:t>
      </w:r>
      <w:r>
        <w:rPr>
          <w:sz w:val="24"/>
          <w:u w:val="single"/>
        </w:rPr>
        <w:t xml:space="preserve">    </w:t>
      </w:r>
      <w:r>
        <w:rPr>
          <w:sz w:val="24"/>
          <w:u w:val="single"/>
        </w:rPr>
        <w:t xml:space="preserve">/   </w:t>
      </w:r>
      <w:r>
        <w:rPr>
          <w:sz w:val="24"/>
        </w:rPr>
        <w:t>。</w:t>
      </w:r>
    </w:p>
    <w:p>
      <w:pPr>
        <w:pStyle w:val="null3"/>
        <w:ind w:firstLine="480"/>
        <w:jc w:val="both"/>
      </w:pPr>
      <w:r>
        <w:rPr>
          <w:sz w:val="24"/>
        </w:rPr>
        <w:t>工程优质费的支付约定：</w:t>
      </w:r>
      <w:r>
        <w:rPr>
          <w:sz w:val="24"/>
          <w:u w:val="single"/>
        </w:rPr>
        <w:t xml:space="preserve">    </w:t>
      </w:r>
      <w:r>
        <w:rPr>
          <w:sz w:val="24"/>
          <w:u w:val="single"/>
        </w:rPr>
        <w:t xml:space="preserve">/   </w:t>
      </w:r>
      <w:r>
        <w:rPr>
          <w:sz w:val="24"/>
        </w:rPr>
        <w:t>。</w:t>
      </w:r>
    </w:p>
    <w:p>
      <w:pPr>
        <w:pStyle w:val="null3"/>
        <w:spacing w:before="255" w:after="255"/>
        <w:jc w:val="both"/>
      </w:pPr>
      <w:r>
        <w:rPr>
          <w:sz w:val="24"/>
          <w:b/>
        </w:rPr>
        <w:t xml:space="preserve">6. </w:t>
      </w:r>
      <w:r>
        <w:rPr>
          <w:sz w:val="24"/>
          <w:b/>
        </w:rPr>
        <w:t>安全文明施工与环境保护</w:t>
      </w:r>
    </w:p>
    <w:p>
      <w:pPr>
        <w:pStyle w:val="null3"/>
        <w:jc w:val="both"/>
      </w:pPr>
      <w:r>
        <w:rPr>
          <w:sz w:val="24"/>
          <w:b/>
        </w:rPr>
        <w:t xml:space="preserve">6.1 </w:t>
      </w:r>
      <w:r>
        <w:rPr>
          <w:sz w:val="24"/>
          <w:b/>
        </w:rPr>
        <w:t>安全文明施工</w:t>
      </w:r>
    </w:p>
    <w:p>
      <w:pPr>
        <w:pStyle w:val="null3"/>
        <w:ind w:firstLine="480"/>
        <w:jc w:val="both"/>
      </w:pPr>
      <w:r>
        <w:rPr>
          <w:sz w:val="24"/>
        </w:rPr>
        <w:t xml:space="preserve">6.1.1 </w:t>
      </w:r>
      <w:r>
        <w:rPr>
          <w:sz w:val="24"/>
        </w:rPr>
        <w:t>项目安全生产的达标目标及相应事项的约定：</w:t>
      </w:r>
    </w:p>
    <w:p>
      <w:pPr>
        <w:pStyle w:val="null3"/>
        <w:ind w:firstLine="480"/>
        <w:jc w:val="left"/>
      </w:pPr>
      <w:r>
        <w:rPr>
          <w:sz w:val="24"/>
          <w:u w:val="single"/>
        </w:rPr>
        <w:t>1.</w:t>
      </w:r>
      <w:r>
        <w:rPr>
          <w:sz w:val="24"/>
          <w:u w:val="single"/>
        </w:rPr>
        <w:t>按照国家有关安全条例和当地有关部门的规定对施工现场和施工方法采取有效的安全文明施工措施，确保安全施工。若承包人违反安全文明施工有关规定，应在接到行业主管部门书面整改通知书起</w:t>
      </w:r>
      <w:r>
        <w:rPr>
          <w:sz w:val="24"/>
          <w:u w:val="single"/>
        </w:rPr>
        <w:t>24</w:t>
      </w:r>
      <w:r>
        <w:rPr>
          <w:sz w:val="24"/>
          <w:u w:val="single"/>
        </w:rPr>
        <w:t>个小时内整改完毕，否则发包人有权要求承包人支付</w:t>
      </w:r>
      <w:r>
        <w:rPr>
          <w:sz w:val="24"/>
          <w:u w:val="single"/>
        </w:rPr>
        <w:t>5000</w:t>
      </w:r>
      <w:r>
        <w:rPr>
          <w:sz w:val="24"/>
          <w:u w:val="single"/>
        </w:rPr>
        <w:t>元</w:t>
      </w:r>
      <w:r>
        <w:rPr>
          <w:sz w:val="24"/>
          <w:u w:val="single"/>
        </w:rPr>
        <w:t>/</w:t>
      </w:r>
      <w:r>
        <w:rPr>
          <w:sz w:val="24"/>
          <w:u w:val="single"/>
        </w:rPr>
        <w:t>次的违约金。同一问题累计三次整改不合格视为重大违约。</w:t>
      </w:r>
    </w:p>
    <w:p>
      <w:pPr>
        <w:pStyle w:val="null3"/>
        <w:ind w:firstLine="480"/>
        <w:jc w:val="left"/>
      </w:pPr>
      <w:r>
        <w:rPr>
          <w:sz w:val="24"/>
          <w:u w:val="single"/>
        </w:rPr>
        <w:t>施工范围内任何因承包人原因造成的工程、财产和人身伤害及安全事故，由承包人承担一切经济及法律责任并负责事后补救，发包人应对事件进行协调解决处理，若承包人违规且情节极其严重者，发包人有权单方解除合同。</w:t>
      </w:r>
    </w:p>
    <w:p>
      <w:pPr>
        <w:pStyle w:val="null3"/>
        <w:ind w:firstLine="480"/>
        <w:jc w:val="left"/>
      </w:pPr>
      <w:r>
        <w:rPr>
          <w:sz w:val="24"/>
          <w:u w:val="single"/>
        </w:rPr>
        <w:t>2.</w:t>
      </w:r>
      <w:r>
        <w:rPr>
          <w:sz w:val="24"/>
          <w:u w:val="single"/>
        </w:rPr>
        <w:t>若因承包人施工噪音、扬尘等造成投诉的，承包人须自行与投诉人协商。若承包人施工噪音或扬尘超标导致主管部门下达整改或处罚的，应在接到书面整改通知书起</w:t>
      </w:r>
      <w:r>
        <w:rPr>
          <w:sz w:val="24"/>
          <w:u w:val="single"/>
        </w:rPr>
        <w:t>24</w:t>
      </w:r>
      <w:r>
        <w:rPr>
          <w:sz w:val="24"/>
          <w:u w:val="single"/>
        </w:rPr>
        <w:t>个小时内整改完毕，否则发包人有权要求承包人支付</w:t>
      </w:r>
      <w:r>
        <w:rPr>
          <w:sz w:val="24"/>
          <w:u w:val="single"/>
        </w:rPr>
        <w:t>10000</w:t>
      </w:r>
      <w:r>
        <w:rPr>
          <w:sz w:val="24"/>
          <w:u w:val="single"/>
        </w:rPr>
        <w:t>元</w:t>
      </w:r>
      <w:r>
        <w:rPr>
          <w:sz w:val="24"/>
          <w:u w:val="single"/>
        </w:rPr>
        <w:t>/</w:t>
      </w:r>
      <w:r>
        <w:rPr>
          <w:sz w:val="24"/>
          <w:u w:val="single"/>
        </w:rPr>
        <w:t>次的违约金。</w:t>
      </w:r>
    </w:p>
    <w:p>
      <w:pPr>
        <w:pStyle w:val="null3"/>
        <w:ind w:firstLine="480"/>
        <w:jc w:val="left"/>
      </w:pPr>
      <w:r>
        <w:rPr>
          <w:sz w:val="24"/>
          <w:u w:val="single"/>
        </w:rPr>
        <w:t>3.</w:t>
      </w:r>
      <w:r>
        <w:rPr>
          <w:sz w:val="24"/>
          <w:u w:val="single"/>
        </w:rPr>
        <w:t>承包人按合同提取了安全生产措施费用，而工程安全防护、文明施工仍无法达到建设行政主管部门有关规定要求的，承包人承担违约责任，赔偿因其违约给发包人造成的损失。</w:t>
      </w:r>
    </w:p>
    <w:p>
      <w:pPr>
        <w:pStyle w:val="null3"/>
        <w:ind w:firstLine="480"/>
        <w:jc w:val="left"/>
      </w:pPr>
      <w:r>
        <w:rPr>
          <w:sz w:val="24"/>
          <w:u w:val="single"/>
        </w:rPr>
        <w:t>4.</w:t>
      </w:r>
      <w:r>
        <w:rPr>
          <w:sz w:val="24"/>
          <w:u w:val="single"/>
        </w:rPr>
        <w:t>安全生产措施费用应专款专用，承包人应在财务账目中单独列项备查，不得挪作他用。</w:t>
      </w:r>
    </w:p>
    <w:p>
      <w:pPr>
        <w:pStyle w:val="null3"/>
        <w:ind w:firstLine="480"/>
        <w:jc w:val="left"/>
      </w:pPr>
      <w:r>
        <w:rPr>
          <w:sz w:val="24"/>
          <w:u w:val="single"/>
        </w:rPr>
        <w:t>5.</w:t>
      </w:r>
      <w:r>
        <w:rPr>
          <w:sz w:val="24"/>
          <w:u w:val="single"/>
        </w:rPr>
        <w:t>如因施工而引起的交通事故或安全事故责任和因此发生的费用，由承包人负责。</w:t>
      </w:r>
    </w:p>
    <w:p>
      <w:pPr>
        <w:pStyle w:val="null3"/>
        <w:ind w:firstLine="480"/>
        <w:jc w:val="both"/>
      </w:pPr>
      <w:r>
        <w:rPr>
          <w:sz w:val="24"/>
        </w:rPr>
        <w:t xml:space="preserve">6.1.4 </w:t>
      </w:r>
      <w:r>
        <w:rPr>
          <w:sz w:val="24"/>
          <w:b/>
        </w:rPr>
        <w:t>治安保卫</w:t>
      </w:r>
    </w:p>
    <w:p>
      <w:pPr>
        <w:pStyle w:val="null3"/>
        <w:ind w:firstLine="480"/>
        <w:jc w:val="both"/>
      </w:pPr>
      <w:r>
        <w:rPr>
          <w:sz w:val="24"/>
        </w:rPr>
        <w:t>关于治安保卫的特别约定：</w:t>
      </w:r>
      <w:r>
        <w:rPr>
          <w:sz w:val="24"/>
          <w:u w:val="single"/>
        </w:rPr>
        <w:t>按国家、广东省、佛山市以及顺德区以及工程所在地现行有关规定执行</w:t>
      </w:r>
      <w:r>
        <w:rPr>
          <w:sz w:val="24"/>
        </w:rPr>
        <w:t>。</w:t>
      </w:r>
    </w:p>
    <w:p>
      <w:pPr>
        <w:pStyle w:val="null3"/>
        <w:ind w:firstLine="480"/>
        <w:jc w:val="both"/>
      </w:pPr>
      <w:r>
        <w:rPr>
          <w:sz w:val="24"/>
        </w:rPr>
        <w:t>关于编制施工场地治安管理计划的约定：</w:t>
      </w:r>
      <w:r>
        <w:rPr>
          <w:sz w:val="24"/>
          <w:u w:val="single"/>
        </w:rPr>
        <w:t>按通用合同条款执行</w:t>
      </w:r>
      <w:r>
        <w:rPr>
          <w:sz w:val="24"/>
        </w:rPr>
        <w:t>。</w:t>
      </w:r>
    </w:p>
    <w:p>
      <w:pPr>
        <w:pStyle w:val="null3"/>
        <w:ind w:firstLine="480"/>
        <w:jc w:val="both"/>
      </w:pPr>
      <w:r>
        <w:rPr>
          <w:sz w:val="24"/>
        </w:rPr>
        <w:t xml:space="preserve">6.1.5 </w:t>
      </w:r>
      <w:r>
        <w:rPr>
          <w:sz w:val="24"/>
        </w:rPr>
        <w:t>文明施工</w:t>
      </w:r>
    </w:p>
    <w:p>
      <w:pPr>
        <w:pStyle w:val="null3"/>
        <w:ind w:firstLine="480"/>
        <w:jc w:val="both"/>
      </w:pPr>
      <w:r>
        <w:rPr>
          <w:sz w:val="24"/>
        </w:rPr>
        <w:t>发承包人对文明施工的要求：</w:t>
      </w:r>
    </w:p>
    <w:p>
      <w:pPr>
        <w:pStyle w:val="null3"/>
        <w:ind w:firstLine="480"/>
        <w:jc w:val="left"/>
      </w:pPr>
      <w:r>
        <w:rPr>
          <w:sz w:val="24"/>
          <w:u w:val="single"/>
        </w:rPr>
        <w:t>1.</w:t>
      </w:r>
      <w:r>
        <w:rPr>
          <w:sz w:val="24"/>
          <w:u w:val="single"/>
        </w:rPr>
        <w:t>承包人必须按照《佛山市建设工程文明施工管理规定》、佛山市住房和城乡建设管理局关于印发《佛山市住房和城乡建设管理局扬尘污染防治工作导则》</w:t>
      </w:r>
      <w:r>
        <w:rPr>
          <w:sz w:val="24"/>
          <w:u w:val="single"/>
        </w:rPr>
        <w:t>(</w:t>
      </w:r>
      <w:r>
        <w:rPr>
          <w:sz w:val="24"/>
          <w:u w:val="single"/>
        </w:rPr>
        <w:t>佛建管〔</w:t>
      </w:r>
      <w:r>
        <w:rPr>
          <w:sz w:val="24"/>
          <w:u w:val="single"/>
        </w:rPr>
        <w:t>2018</w:t>
      </w:r>
      <w:r>
        <w:rPr>
          <w:sz w:val="24"/>
          <w:u w:val="single"/>
        </w:rPr>
        <w:t>〕</w:t>
      </w:r>
      <w:r>
        <w:rPr>
          <w:sz w:val="24"/>
          <w:u w:val="single"/>
        </w:rPr>
        <w:t>127</w:t>
      </w:r>
      <w:r>
        <w:rPr>
          <w:sz w:val="24"/>
          <w:u w:val="single"/>
        </w:rPr>
        <w:t>号</w:t>
      </w:r>
      <w:r>
        <w:rPr>
          <w:sz w:val="24"/>
          <w:u w:val="single"/>
        </w:rPr>
        <w:t>)</w:t>
      </w:r>
      <w:r>
        <w:rPr>
          <w:sz w:val="24"/>
          <w:u w:val="single"/>
        </w:rPr>
        <w:t>等政府或行业主管部门及业主颁布的（含在施工过程中新颁布的）安全文明施工管理规定，做好施工现场安全文明施工工作；完成上述工作的相关费用包含在绿色施工安全防护措施费中，发包人不另行支付。</w:t>
      </w:r>
    </w:p>
    <w:p>
      <w:pPr>
        <w:pStyle w:val="null3"/>
        <w:ind w:firstLine="480"/>
        <w:jc w:val="left"/>
      </w:pPr>
      <w:r>
        <w:rPr>
          <w:sz w:val="24"/>
          <w:u w:val="single"/>
        </w:rPr>
        <w:t>2.</w:t>
      </w:r>
      <w:r>
        <w:rPr>
          <w:sz w:val="24"/>
          <w:u w:val="single"/>
        </w:rPr>
        <w:t>承包人施工期间工地必须做到</w:t>
      </w:r>
      <w:r>
        <w:rPr>
          <w:sz w:val="24"/>
          <w:u w:val="single"/>
        </w:rPr>
        <w:t>"</w:t>
      </w:r>
      <w:r>
        <w:rPr>
          <w:sz w:val="24"/>
          <w:u w:val="single"/>
        </w:rPr>
        <w:t>六个</w:t>
      </w:r>
      <w:r>
        <w:rPr>
          <w:sz w:val="24"/>
          <w:u w:val="single"/>
        </w:rPr>
        <w:t>100%</w:t>
      </w:r>
      <w:r>
        <w:rPr>
          <w:sz w:val="24"/>
          <w:u w:val="single"/>
        </w:rPr>
        <w:t>要求</w:t>
      </w:r>
      <w:r>
        <w:rPr>
          <w:sz w:val="24"/>
          <w:u w:val="single"/>
        </w:rPr>
        <w:t>"</w:t>
      </w:r>
      <w:r>
        <w:rPr>
          <w:sz w:val="24"/>
          <w:u w:val="single"/>
        </w:rPr>
        <w:t>：施工现场</w:t>
      </w:r>
      <w:r>
        <w:rPr>
          <w:sz w:val="24"/>
          <w:u w:val="single"/>
        </w:rPr>
        <w:t>100%</w:t>
      </w:r>
      <w:r>
        <w:rPr>
          <w:sz w:val="24"/>
          <w:u w:val="single"/>
        </w:rPr>
        <w:t>围蔽，工地砂土不用时</w:t>
      </w:r>
      <w:r>
        <w:rPr>
          <w:sz w:val="24"/>
          <w:u w:val="single"/>
        </w:rPr>
        <w:t>100%</w:t>
      </w:r>
      <w:r>
        <w:rPr>
          <w:sz w:val="24"/>
          <w:u w:val="single"/>
        </w:rPr>
        <w:t>覆盖，工地路面</w:t>
      </w:r>
      <w:r>
        <w:rPr>
          <w:sz w:val="24"/>
          <w:u w:val="single"/>
        </w:rPr>
        <w:t>100%</w:t>
      </w:r>
      <w:r>
        <w:rPr>
          <w:sz w:val="24"/>
          <w:u w:val="single"/>
        </w:rPr>
        <w:t>硬地化，拆除工程</w:t>
      </w:r>
      <w:r>
        <w:rPr>
          <w:sz w:val="24"/>
          <w:u w:val="single"/>
        </w:rPr>
        <w:t>100%</w:t>
      </w:r>
      <w:r>
        <w:rPr>
          <w:sz w:val="24"/>
          <w:u w:val="single"/>
        </w:rPr>
        <w:t>洒水压尘，出工地车辆</w:t>
      </w:r>
      <w:r>
        <w:rPr>
          <w:sz w:val="24"/>
          <w:u w:val="single"/>
        </w:rPr>
        <w:t>100%</w:t>
      </w:r>
      <w:r>
        <w:rPr>
          <w:sz w:val="24"/>
          <w:u w:val="single"/>
        </w:rPr>
        <w:t>冲净车轮车身，施工现场长期裸土</w:t>
      </w:r>
      <w:r>
        <w:rPr>
          <w:sz w:val="24"/>
          <w:u w:val="single"/>
        </w:rPr>
        <w:t>100%</w:t>
      </w:r>
      <w:r>
        <w:rPr>
          <w:sz w:val="24"/>
          <w:u w:val="single"/>
        </w:rPr>
        <w:t>覆盖或绿化。</w:t>
      </w:r>
    </w:p>
    <w:p>
      <w:pPr>
        <w:pStyle w:val="null3"/>
        <w:ind w:firstLine="480"/>
        <w:jc w:val="left"/>
      </w:pPr>
      <w:r>
        <w:rPr>
          <w:sz w:val="24"/>
          <w:u w:val="single"/>
        </w:rPr>
        <w:t>3.</w:t>
      </w:r>
      <w:r>
        <w:rPr>
          <w:sz w:val="24"/>
          <w:u w:val="single"/>
        </w:rPr>
        <w:t>施工场地必须遵守政府部门及发包人关于施工场地交通、城市管理、环境保护、施工噪音、安全防护、文明施工等的管理规定，办理有关手续，并以书面形式通知发包人。</w:t>
      </w:r>
    </w:p>
    <w:p>
      <w:pPr>
        <w:pStyle w:val="null3"/>
        <w:ind w:firstLine="480"/>
        <w:jc w:val="left"/>
      </w:pPr>
      <w:r>
        <w:rPr>
          <w:sz w:val="24"/>
          <w:u w:val="single"/>
        </w:rPr>
        <w:t>4.</w:t>
      </w:r>
      <w:r>
        <w:rPr>
          <w:sz w:val="24"/>
          <w:u w:val="single"/>
        </w:rPr>
        <w:t>承包人应保证施工机械在挖土、装土、堆土、路面或材料切割、破碎等作业时，不间断在作业面洒水；对已回填后的沟槽，全部覆盖防尘网或按实际天气情况定时洒水，保持地面湿润。</w:t>
      </w:r>
    </w:p>
    <w:p>
      <w:pPr>
        <w:pStyle w:val="null3"/>
        <w:ind w:firstLine="480"/>
        <w:jc w:val="both"/>
      </w:pPr>
      <w:r>
        <w:rPr>
          <w:sz w:val="24"/>
        </w:rPr>
        <w:t xml:space="preserve">6.1.6 </w:t>
      </w:r>
      <w:r>
        <w:rPr>
          <w:sz w:val="24"/>
          <w:b/>
        </w:rPr>
        <w:t>安全生产措施费</w:t>
      </w:r>
    </w:p>
    <w:p>
      <w:pPr>
        <w:pStyle w:val="null3"/>
        <w:ind w:firstLine="480"/>
        <w:jc w:val="both"/>
      </w:pPr>
      <w:r>
        <w:rPr>
          <w:sz w:val="24"/>
        </w:rPr>
        <w:t>关于安全生产措施费支付比例和支付期限的约定：</w:t>
      </w:r>
      <w:r>
        <w:rPr>
          <w:sz w:val="24"/>
          <w:u w:val="single"/>
        </w:rPr>
        <w:t>安全生产措施费总额的</w:t>
      </w:r>
      <w:r>
        <w:rPr>
          <w:sz w:val="24"/>
          <w:u w:val="single"/>
        </w:rPr>
        <w:t>50%</w:t>
      </w:r>
      <w:r>
        <w:rPr>
          <w:sz w:val="24"/>
          <w:u w:val="single"/>
        </w:rPr>
        <w:t>预付（已包含在预付款中），剩余的安全生产措施费随进度款同期计量支付</w:t>
      </w:r>
      <w:r>
        <w:rPr>
          <w:sz w:val="24"/>
        </w:rPr>
        <w:t>，</w:t>
      </w:r>
    </w:p>
    <w:p>
      <w:pPr>
        <w:pStyle w:val="null3"/>
        <w:ind w:firstLine="480"/>
        <w:jc w:val="left"/>
      </w:pPr>
      <w:r>
        <w:rPr>
          <w:sz w:val="24"/>
        </w:rPr>
        <w:t>补充：本工程最高投标限价已计取安全生产措施费用，该费用为不可竞争费用。该费用不得挪作他用，专款专用，结算时按实际发生计算。</w:t>
      </w:r>
    </w:p>
    <w:p>
      <w:pPr>
        <w:pStyle w:val="null3"/>
        <w:jc w:val="both"/>
      </w:pPr>
      <w:r>
        <w:rPr>
          <w:sz w:val="24"/>
          <w:b/>
        </w:rPr>
        <w:t xml:space="preserve">6.2 </w:t>
      </w:r>
      <w:r>
        <w:rPr>
          <w:sz w:val="24"/>
          <w:b/>
        </w:rPr>
        <w:t>安全文明创优</w:t>
      </w:r>
    </w:p>
    <w:p>
      <w:pPr>
        <w:pStyle w:val="null3"/>
        <w:ind w:firstLine="480"/>
        <w:jc w:val="left"/>
      </w:pPr>
      <w:r>
        <w:rPr>
          <w:sz w:val="24"/>
        </w:rPr>
        <w:t>安全文明创优目标及费用计算方式：</w:t>
      </w:r>
      <w:r>
        <w:rPr>
          <w:sz w:val="24"/>
          <w:u w:val="single"/>
        </w:rPr>
        <w:t xml:space="preserve">    </w:t>
      </w:r>
      <w:r>
        <w:rPr>
          <w:sz w:val="24"/>
          <w:u w:val="single"/>
        </w:rPr>
        <w:t xml:space="preserve">/   </w:t>
      </w:r>
      <w:r>
        <w:rPr>
          <w:sz w:val="24"/>
        </w:rPr>
        <w:t>。</w:t>
      </w:r>
    </w:p>
    <w:p>
      <w:pPr>
        <w:pStyle w:val="null3"/>
        <w:ind w:firstLine="480"/>
        <w:jc w:val="left"/>
      </w:pPr>
      <w:r>
        <w:rPr>
          <w:sz w:val="24"/>
        </w:rPr>
        <w:t>若合同工程同时获得多个奖项，安全文明创优增加费按以下约定计取：</w:t>
      </w:r>
      <w:r>
        <w:rPr>
          <w:sz w:val="24"/>
          <w:u w:val="single"/>
        </w:rPr>
        <w:t xml:space="preserve">    </w:t>
      </w:r>
      <w:r>
        <w:rPr>
          <w:sz w:val="24"/>
          <w:u w:val="single"/>
        </w:rPr>
        <w:t xml:space="preserve">/   </w:t>
      </w:r>
      <w:r>
        <w:rPr>
          <w:sz w:val="24"/>
        </w:rPr>
        <w:t>。</w:t>
      </w:r>
    </w:p>
    <w:p>
      <w:pPr>
        <w:pStyle w:val="null3"/>
        <w:ind w:firstLine="480"/>
        <w:jc w:val="both"/>
      </w:pPr>
      <w:r>
        <w:rPr>
          <w:sz w:val="24"/>
        </w:rPr>
        <w:t>安全文明创优增加费的支付约定：</w:t>
      </w:r>
      <w:r>
        <w:rPr>
          <w:sz w:val="24"/>
          <w:u w:val="single"/>
        </w:rPr>
        <w:t xml:space="preserve">    </w:t>
      </w:r>
      <w:r>
        <w:rPr>
          <w:sz w:val="24"/>
          <w:u w:val="single"/>
        </w:rPr>
        <w:t xml:space="preserve">/   </w:t>
      </w:r>
      <w:r>
        <w:rPr>
          <w:sz w:val="24"/>
        </w:rPr>
        <w:t>。</w:t>
      </w:r>
    </w:p>
    <w:p>
      <w:pPr>
        <w:pStyle w:val="null3"/>
        <w:spacing w:before="255" w:after="255"/>
        <w:jc w:val="both"/>
      </w:pPr>
      <w:r>
        <w:rPr>
          <w:sz w:val="24"/>
          <w:b/>
        </w:rPr>
        <w:t xml:space="preserve">7. </w:t>
      </w:r>
      <w:r>
        <w:rPr>
          <w:sz w:val="24"/>
          <w:b/>
        </w:rPr>
        <w:t>工期和进度</w:t>
      </w:r>
    </w:p>
    <w:p>
      <w:pPr>
        <w:pStyle w:val="null3"/>
        <w:jc w:val="both"/>
      </w:pPr>
      <w:r>
        <w:rPr>
          <w:sz w:val="24"/>
          <w:b/>
        </w:rPr>
        <w:t xml:space="preserve">7.1 </w:t>
      </w:r>
      <w:r>
        <w:rPr>
          <w:sz w:val="24"/>
          <w:b/>
        </w:rPr>
        <w:t>施工组织设计</w:t>
      </w:r>
    </w:p>
    <w:p>
      <w:pPr>
        <w:pStyle w:val="null3"/>
        <w:ind w:firstLine="480"/>
        <w:jc w:val="both"/>
      </w:pPr>
      <w:r>
        <w:rPr>
          <w:sz w:val="24"/>
        </w:rPr>
        <w:t xml:space="preserve">7.1.1 </w:t>
      </w:r>
      <w:r>
        <w:rPr>
          <w:sz w:val="24"/>
        </w:rPr>
        <w:t>发承包人约定的施工组织设计应包括的其他内容：</w:t>
      </w:r>
      <w:r>
        <w:rPr>
          <w:sz w:val="24"/>
          <w:u w:val="single"/>
        </w:rPr>
        <w:t xml:space="preserve">    </w:t>
      </w:r>
      <w:r>
        <w:rPr>
          <w:sz w:val="24"/>
          <w:u w:val="single"/>
        </w:rPr>
        <w:t xml:space="preserve">/   </w:t>
      </w:r>
      <w:r>
        <w:rPr>
          <w:sz w:val="24"/>
        </w:rPr>
        <w:t>。</w:t>
      </w:r>
    </w:p>
    <w:p>
      <w:pPr>
        <w:pStyle w:val="null3"/>
        <w:ind w:firstLine="480"/>
        <w:jc w:val="both"/>
      </w:pPr>
      <w:r>
        <w:rPr>
          <w:sz w:val="24"/>
        </w:rPr>
        <w:t xml:space="preserve">7.1.2 </w:t>
      </w:r>
      <w:r>
        <w:rPr>
          <w:sz w:val="24"/>
        </w:rPr>
        <w:t>施工组织设计的提交和修改</w:t>
      </w:r>
    </w:p>
    <w:p>
      <w:pPr>
        <w:pStyle w:val="null3"/>
        <w:ind w:firstLine="480"/>
        <w:jc w:val="both"/>
      </w:pPr>
      <w:r>
        <w:rPr>
          <w:sz w:val="24"/>
        </w:rPr>
        <w:t>承包人提交详细施工组织设计的期限的约定：</w:t>
      </w:r>
      <w:r>
        <w:rPr>
          <w:sz w:val="24"/>
          <w:u w:val="single"/>
        </w:rPr>
        <w:t>承包人必须于正式开工前</w:t>
      </w:r>
      <w:r>
        <w:rPr>
          <w:sz w:val="24"/>
          <w:u w:val="single"/>
        </w:rPr>
        <w:t>7</w:t>
      </w:r>
      <w:r>
        <w:rPr>
          <w:sz w:val="24"/>
          <w:u w:val="single"/>
        </w:rPr>
        <w:t>天将施工组织设计及总体进度计划报发包人及监理工程师审批。施工过程中如实际工程进度与计划进度不符需要调整的，按发包人或监理工程师的要求重报调整计划。</w:t>
      </w:r>
    </w:p>
    <w:p>
      <w:pPr>
        <w:pStyle w:val="null3"/>
        <w:ind w:firstLine="480"/>
        <w:jc w:val="both"/>
      </w:pPr>
      <w:r>
        <w:rPr>
          <w:sz w:val="24"/>
        </w:rPr>
        <w:t>发包人和监理人在收到详细的施工组织设计后确认或提出修改意见的期限：</w:t>
      </w:r>
      <w:r>
        <w:rPr>
          <w:sz w:val="24"/>
          <w:u w:val="single"/>
        </w:rPr>
        <w:t>按通用合同条款执行</w:t>
      </w:r>
      <w:r>
        <w:rPr>
          <w:sz w:val="24"/>
        </w:rPr>
        <w:t>。</w:t>
      </w:r>
    </w:p>
    <w:p>
      <w:pPr>
        <w:pStyle w:val="null3"/>
        <w:jc w:val="both"/>
      </w:pPr>
      <w:r>
        <w:rPr>
          <w:sz w:val="24"/>
          <w:b/>
        </w:rPr>
        <w:t xml:space="preserve">7.2 </w:t>
      </w:r>
      <w:r>
        <w:rPr>
          <w:sz w:val="24"/>
          <w:b/>
        </w:rPr>
        <w:t>施工进度计划</w:t>
      </w:r>
    </w:p>
    <w:p>
      <w:pPr>
        <w:pStyle w:val="null3"/>
        <w:ind w:firstLine="480"/>
        <w:jc w:val="both"/>
      </w:pPr>
      <w:r>
        <w:rPr>
          <w:sz w:val="24"/>
        </w:rPr>
        <w:t xml:space="preserve">7.2.2 </w:t>
      </w:r>
      <w:r>
        <w:rPr>
          <w:sz w:val="24"/>
        </w:rPr>
        <w:t>施工进度计划的修订</w:t>
      </w:r>
    </w:p>
    <w:p>
      <w:pPr>
        <w:pStyle w:val="null3"/>
        <w:ind w:firstLine="480"/>
        <w:jc w:val="both"/>
      </w:pPr>
      <w:r>
        <w:rPr>
          <w:sz w:val="24"/>
        </w:rPr>
        <w:t>发包人和监理人在收到修订的施工进度计划后确认或提出修改意见的期限：</w:t>
      </w:r>
      <w:r>
        <w:rPr>
          <w:sz w:val="24"/>
          <w:u w:val="single"/>
        </w:rPr>
        <w:t>按通用合同条款执行</w:t>
      </w:r>
      <w:r>
        <w:rPr>
          <w:sz w:val="24"/>
        </w:rPr>
        <w:t>。</w:t>
      </w:r>
    </w:p>
    <w:p>
      <w:pPr>
        <w:pStyle w:val="null3"/>
        <w:jc w:val="both"/>
      </w:pPr>
      <w:r>
        <w:rPr>
          <w:sz w:val="24"/>
          <w:b/>
        </w:rPr>
        <w:t xml:space="preserve">7.3 </w:t>
      </w:r>
      <w:r>
        <w:rPr>
          <w:sz w:val="24"/>
          <w:b/>
        </w:rPr>
        <w:t>开工</w:t>
      </w:r>
    </w:p>
    <w:p>
      <w:pPr>
        <w:pStyle w:val="null3"/>
        <w:ind w:firstLine="480"/>
        <w:jc w:val="both"/>
      </w:pPr>
      <w:r>
        <w:rPr>
          <w:sz w:val="24"/>
        </w:rPr>
        <w:t xml:space="preserve">7.3.1 </w:t>
      </w:r>
      <w:r>
        <w:rPr>
          <w:sz w:val="24"/>
        </w:rPr>
        <w:t>开工准备</w:t>
      </w:r>
    </w:p>
    <w:p>
      <w:pPr>
        <w:pStyle w:val="null3"/>
        <w:ind w:firstLine="480"/>
        <w:jc w:val="both"/>
      </w:pPr>
      <w:r>
        <w:rPr>
          <w:sz w:val="24"/>
        </w:rPr>
        <w:t>关于承包人提交工程开工报审表的期限：</w:t>
      </w:r>
      <w:r>
        <w:rPr>
          <w:sz w:val="24"/>
          <w:u w:val="single"/>
        </w:rPr>
        <w:t>签订合同后</w:t>
      </w:r>
      <w:r>
        <w:rPr>
          <w:sz w:val="24"/>
          <w:u w:val="single"/>
        </w:rPr>
        <w:t>3</w:t>
      </w:r>
      <w:r>
        <w:rPr>
          <w:sz w:val="24"/>
          <w:u w:val="single"/>
        </w:rPr>
        <w:t>天内</w:t>
      </w:r>
      <w:r>
        <w:rPr>
          <w:sz w:val="24"/>
        </w:rPr>
        <w:t>。</w:t>
      </w:r>
    </w:p>
    <w:p>
      <w:pPr>
        <w:pStyle w:val="null3"/>
        <w:ind w:firstLine="480"/>
        <w:jc w:val="both"/>
      </w:pPr>
      <w:r>
        <w:rPr>
          <w:sz w:val="24"/>
        </w:rPr>
        <w:t>关于发包人应完成的其他开工准备工作及期限：</w:t>
      </w:r>
      <w:r>
        <w:rPr>
          <w:sz w:val="24"/>
          <w:u w:val="single"/>
        </w:rPr>
        <w:t>正式开工前</w:t>
      </w:r>
      <w:r>
        <w:rPr>
          <w:sz w:val="24"/>
        </w:rPr>
        <w:t>。</w:t>
      </w:r>
    </w:p>
    <w:p>
      <w:pPr>
        <w:pStyle w:val="null3"/>
        <w:ind w:firstLine="480"/>
        <w:jc w:val="both"/>
      </w:pPr>
      <w:r>
        <w:rPr>
          <w:sz w:val="24"/>
        </w:rPr>
        <w:t>关于承包人应完成的其他开工准备工作及期限：</w:t>
      </w:r>
      <w:r>
        <w:rPr>
          <w:sz w:val="24"/>
          <w:u w:val="single"/>
        </w:rPr>
        <w:t>正式开工前</w:t>
      </w:r>
      <w:r>
        <w:rPr>
          <w:sz w:val="24"/>
        </w:rPr>
        <w:t>。</w:t>
      </w:r>
    </w:p>
    <w:p>
      <w:pPr>
        <w:pStyle w:val="null3"/>
        <w:ind w:firstLine="480"/>
        <w:jc w:val="both"/>
      </w:pPr>
      <w:r>
        <w:rPr>
          <w:sz w:val="24"/>
        </w:rPr>
        <w:t xml:space="preserve">7.3.2 </w:t>
      </w:r>
      <w:r>
        <w:rPr>
          <w:sz w:val="24"/>
        </w:rPr>
        <w:t>开工通知</w:t>
      </w:r>
    </w:p>
    <w:p>
      <w:pPr>
        <w:pStyle w:val="null3"/>
        <w:ind w:firstLine="480"/>
        <w:jc w:val="both"/>
      </w:pPr>
      <w:r>
        <w:rPr>
          <w:sz w:val="24"/>
        </w:rPr>
        <w:t>因发包人原因造成监理人未能在计划开工日期之日起</w:t>
      </w:r>
      <w:r>
        <w:rPr>
          <w:u w:val="single"/>
        </w:rPr>
        <w:t xml:space="preserve"> </w:t>
      </w:r>
      <w:r>
        <w:rPr>
          <w:sz w:val="24"/>
          <w:u w:val="single"/>
        </w:rPr>
        <w:t>7</w:t>
      </w:r>
      <w:r>
        <w:rPr>
          <w:u w:val="single"/>
        </w:rPr>
        <w:t xml:space="preserve"> </w:t>
      </w:r>
      <w:r>
        <w:rPr>
          <w:sz w:val="24"/>
        </w:rPr>
        <w:t>天内发出开工通知的，承包人有权提出价格调整要求，或者解除合同。</w:t>
      </w:r>
    </w:p>
    <w:p>
      <w:pPr>
        <w:pStyle w:val="null3"/>
        <w:jc w:val="both"/>
      </w:pPr>
      <w:r>
        <w:rPr>
          <w:sz w:val="24"/>
          <w:b/>
        </w:rPr>
        <w:t xml:space="preserve">7.4 </w:t>
      </w:r>
      <w:r>
        <w:rPr>
          <w:sz w:val="24"/>
          <w:b/>
        </w:rPr>
        <w:t>测量放线</w:t>
      </w:r>
    </w:p>
    <w:p>
      <w:pPr>
        <w:pStyle w:val="null3"/>
        <w:ind w:firstLine="480"/>
        <w:jc w:val="left"/>
      </w:pPr>
      <w:r>
        <w:rPr>
          <w:sz w:val="24"/>
        </w:rPr>
        <w:t xml:space="preserve">7.4.1 </w:t>
      </w:r>
      <w:r>
        <w:rPr>
          <w:sz w:val="24"/>
        </w:rPr>
        <w:t>发包人通过监理人向承包人提供测量基准点、基准线和水准点及其书面资料的期限：</w:t>
      </w:r>
      <w:r>
        <w:rPr>
          <w:sz w:val="24"/>
          <w:u w:val="single"/>
        </w:rPr>
        <w:t>正式开工前</w:t>
      </w:r>
      <w:r>
        <w:rPr>
          <w:sz w:val="24"/>
        </w:rPr>
        <w:t>。</w:t>
      </w:r>
    </w:p>
    <w:p>
      <w:pPr>
        <w:pStyle w:val="null3"/>
        <w:ind w:firstLine="480"/>
        <w:jc w:val="both"/>
      </w:pPr>
      <w:r>
        <w:rPr>
          <w:sz w:val="24"/>
        </w:rPr>
        <w:t xml:space="preserve">7.4.3 </w:t>
      </w:r>
      <w:r>
        <w:rPr>
          <w:sz w:val="24"/>
        </w:rPr>
        <w:t>施工过程中对施工现场内水准点等测量标志物的保护工作的约定：</w:t>
      </w:r>
      <w:r>
        <w:rPr>
          <w:sz w:val="24"/>
          <w:u w:val="single"/>
        </w:rPr>
        <w:t>按通用合同条款执行</w:t>
      </w:r>
      <w:r>
        <w:rPr>
          <w:sz w:val="24"/>
        </w:rPr>
        <w:t>。</w:t>
      </w:r>
    </w:p>
    <w:p>
      <w:pPr>
        <w:pStyle w:val="null3"/>
        <w:jc w:val="both"/>
      </w:pPr>
      <w:r>
        <w:rPr>
          <w:sz w:val="24"/>
          <w:b/>
        </w:rPr>
        <w:t xml:space="preserve">7.5 </w:t>
      </w:r>
      <w:r>
        <w:rPr>
          <w:sz w:val="24"/>
          <w:b/>
        </w:rPr>
        <w:t>工期延误</w:t>
      </w:r>
    </w:p>
    <w:p>
      <w:pPr>
        <w:pStyle w:val="null3"/>
        <w:ind w:firstLine="480"/>
        <w:jc w:val="both"/>
      </w:pPr>
      <w:r>
        <w:rPr>
          <w:sz w:val="24"/>
        </w:rPr>
        <w:t xml:space="preserve">7.5.1 </w:t>
      </w:r>
      <w:r>
        <w:rPr>
          <w:sz w:val="24"/>
        </w:rPr>
        <w:t>因发包人原因导致工期延误</w:t>
      </w:r>
    </w:p>
    <w:p>
      <w:pPr>
        <w:pStyle w:val="null3"/>
        <w:ind w:firstLine="480"/>
        <w:jc w:val="both"/>
      </w:pPr>
      <w:r>
        <w:rPr>
          <w:sz w:val="24"/>
        </w:rPr>
        <w:t>（</w:t>
      </w:r>
      <w:r>
        <w:rPr>
          <w:sz w:val="24"/>
        </w:rPr>
        <w:t>7</w:t>
      </w:r>
      <w:r>
        <w:rPr>
          <w:sz w:val="24"/>
        </w:rPr>
        <w:t>）因发包人原因导致工期延误的其他情形：</w:t>
      </w:r>
      <w:r>
        <w:rPr>
          <w:sz w:val="24"/>
          <w:u w:val="single"/>
        </w:rPr>
        <w:t>若因发包人原因造成工期延误的，工期相应后延，但不视为发包人违约，不作任何费用赔偿和补偿</w:t>
      </w:r>
      <w:r>
        <w:rPr>
          <w:sz w:val="24"/>
        </w:rPr>
        <w:t>。</w:t>
      </w:r>
    </w:p>
    <w:p>
      <w:pPr>
        <w:pStyle w:val="null3"/>
        <w:ind w:firstLine="480"/>
        <w:jc w:val="both"/>
      </w:pPr>
      <w:r>
        <w:rPr>
          <w:sz w:val="24"/>
        </w:rPr>
        <w:t xml:space="preserve">7.5.2 </w:t>
      </w:r>
      <w:r>
        <w:rPr>
          <w:sz w:val="24"/>
        </w:rPr>
        <w:t>因承包人原因导致工期延误</w:t>
      </w:r>
    </w:p>
    <w:p>
      <w:pPr>
        <w:pStyle w:val="null3"/>
        <w:ind w:firstLine="480"/>
        <w:jc w:val="both"/>
      </w:pPr>
      <w:r>
        <w:rPr>
          <w:sz w:val="24"/>
        </w:rPr>
        <w:t>因承包人原因造成工期延误，逾期竣工违约金的计算方法为：</w:t>
      </w:r>
    </w:p>
    <w:p>
      <w:pPr>
        <w:pStyle w:val="null3"/>
        <w:ind w:firstLine="480"/>
        <w:jc w:val="both"/>
      </w:pPr>
      <w:r>
        <w:rPr>
          <w:sz w:val="24"/>
        </w:rPr>
        <w:t>1.</w:t>
      </w:r>
      <w:r>
        <w:rPr>
          <w:sz w:val="24"/>
        </w:rPr>
        <w:t>因承包人原因（除不可抗力因素或有合理原因经监督小组同意）导致不能依时完工，视为承包人违约，则工程每拖延</w:t>
      </w:r>
      <w:r>
        <w:rPr>
          <w:sz w:val="24"/>
        </w:rPr>
        <w:t>1</w:t>
      </w:r>
      <w:r>
        <w:rPr>
          <w:sz w:val="24"/>
        </w:rPr>
        <w:t>天，按</w:t>
      </w:r>
      <w:r>
        <w:rPr>
          <w:sz w:val="24"/>
        </w:rPr>
        <w:t>2</w:t>
      </w:r>
      <w:r>
        <w:rPr>
          <w:sz w:val="24"/>
        </w:rPr>
        <w:t>万元</w:t>
      </w:r>
      <w:r>
        <w:rPr>
          <w:sz w:val="24"/>
        </w:rPr>
        <w:t>/</w:t>
      </w:r>
      <w:r>
        <w:rPr>
          <w:sz w:val="24"/>
        </w:rPr>
        <w:t>天作为误期违约金，该违约金由发包人自行从承包人的工程款或履约保证金中扣除。逾期</w:t>
      </w:r>
      <w:r>
        <w:rPr>
          <w:sz w:val="24"/>
        </w:rPr>
        <w:t>15</w:t>
      </w:r>
      <w:r>
        <w:rPr>
          <w:sz w:val="24"/>
        </w:rPr>
        <w:t>天及以上的，发包人有权解除施工合同，重新选择施工单位，承包人必须在</w:t>
      </w:r>
      <w:r>
        <w:rPr>
          <w:sz w:val="24"/>
        </w:rPr>
        <w:t>5</w:t>
      </w:r>
      <w:r>
        <w:rPr>
          <w:sz w:val="24"/>
        </w:rPr>
        <w:t>天内撤离现场，造成的一切损失由承包人负责。</w:t>
      </w:r>
    </w:p>
    <w:p>
      <w:pPr>
        <w:pStyle w:val="null3"/>
        <w:ind w:firstLine="480"/>
        <w:jc w:val="both"/>
      </w:pPr>
      <w:r>
        <w:rPr>
          <w:sz w:val="24"/>
        </w:rPr>
        <w:t>2.</w:t>
      </w:r>
      <w:r>
        <w:rPr>
          <w:sz w:val="24"/>
        </w:rPr>
        <w:t>承包人的实际施工现场推进工期与承包人所提供经发包人、监理工程师批准的技术（施工组织设计）中的施工进度控制表的单项工序出现偏差超过</w:t>
      </w:r>
      <w:r>
        <w:rPr>
          <w:sz w:val="24"/>
        </w:rPr>
        <w:t>1/3</w:t>
      </w:r>
      <w:r>
        <w:rPr>
          <w:sz w:val="24"/>
        </w:rPr>
        <w:t>临界危险工期时，或施工材料、设备、人员严重不足时，发包人以书面形式通知承包人，如承包人</w:t>
      </w:r>
      <w:r>
        <w:rPr>
          <w:sz w:val="24"/>
        </w:rPr>
        <w:t>7</w:t>
      </w:r>
      <w:r>
        <w:rPr>
          <w:sz w:val="24"/>
        </w:rPr>
        <w:t>日内尚无具体整改工程进度的应变措施，发包人有权拒付工程款、有权采取一切有效的强硬措施介入承包人的现场施工管理，以确保工程工期顺利推进，由此引起的一切经济责任由承包人负责。</w:t>
      </w:r>
    </w:p>
    <w:p>
      <w:pPr>
        <w:pStyle w:val="null3"/>
        <w:ind w:firstLine="480"/>
        <w:jc w:val="both"/>
      </w:pPr>
      <w:r>
        <w:rPr>
          <w:sz w:val="24"/>
        </w:rPr>
        <w:t>3.</w:t>
      </w:r>
      <w:r>
        <w:rPr>
          <w:sz w:val="24"/>
        </w:rPr>
        <w:t>由于质量安全等问题，发包人对承包人发出整改通知后，承包人不作整改或不按要求整改的，发包人将把具体情况如实上报城建主管部门，情节严重的，承包人将被列入</w:t>
      </w:r>
      <w:r>
        <w:rPr>
          <w:sz w:val="24"/>
        </w:rPr>
        <w:t>"</w:t>
      </w:r>
      <w:r>
        <w:rPr>
          <w:sz w:val="24"/>
        </w:rPr>
        <w:t>黑名单</w:t>
      </w:r>
      <w:r>
        <w:rPr>
          <w:sz w:val="24"/>
        </w:rPr>
        <w:t>"</w:t>
      </w:r>
      <w:r>
        <w:rPr>
          <w:sz w:val="24"/>
        </w:rPr>
        <w:t>。</w:t>
      </w:r>
    </w:p>
    <w:p>
      <w:pPr>
        <w:pStyle w:val="null3"/>
        <w:ind w:firstLine="480"/>
        <w:jc w:val="both"/>
      </w:pPr>
      <w:r>
        <w:rPr>
          <w:sz w:val="24"/>
        </w:rPr>
        <w:t>因承包人原因造成工期延误，逾期竣工违约金的上限：</w:t>
      </w:r>
      <w:r>
        <w:rPr>
          <w:sz w:val="24"/>
          <w:u w:val="single"/>
        </w:rPr>
        <w:t>签约合同价的</w:t>
      </w:r>
      <w:r>
        <w:rPr>
          <w:sz w:val="24"/>
          <w:u w:val="single"/>
        </w:rPr>
        <w:t>5%</w:t>
      </w:r>
      <w:r>
        <w:rPr>
          <w:sz w:val="24"/>
        </w:rPr>
        <w:t>。</w:t>
      </w:r>
    </w:p>
    <w:p>
      <w:pPr>
        <w:pStyle w:val="null3"/>
        <w:ind w:firstLine="480"/>
        <w:jc w:val="both"/>
      </w:pPr>
      <w:r>
        <w:rPr>
          <w:sz w:val="24"/>
        </w:rPr>
        <w:t xml:space="preserve">7.5.3 </w:t>
      </w:r>
      <w:r>
        <w:rPr>
          <w:sz w:val="24"/>
        </w:rPr>
        <w:t>因不可抗力原因导致工期延误</w:t>
      </w:r>
    </w:p>
    <w:p>
      <w:pPr>
        <w:pStyle w:val="null3"/>
        <w:ind w:firstLine="480"/>
        <w:jc w:val="both"/>
      </w:pPr>
      <w:r>
        <w:rPr>
          <w:sz w:val="24"/>
        </w:rPr>
        <w:t>因不可抗力的原因造成的工期延误，应在不可抗力事件结束之日起</w:t>
      </w:r>
      <w:r>
        <w:rPr>
          <w:sz w:val="24"/>
        </w:rPr>
        <w:t>15</w:t>
      </w:r>
      <w:r>
        <w:rPr>
          <w:sz w:val="24"/>
        </w:rPr>
        <w:t>天内经监理人、发包人的签证认可后，工期可相应顺延，双方办理同意顺延工期手续</w:t>
      </w:r>
      <w:r>
        <w:rPr>
          <w:sz w:val="24"/>
        </w:rPr>
        <w:t xml:space="preserve">, </w:t>
      </w:r>
      <w:r>
        <w:rPr>
          <w:sz w:val="24"/>
        </w:rPr>
        <w:t>但不作费用赔偿和补偿。</w:t>
      </w:r>
    </w:p>
    <w:p>
      <w:pPr>
        <w:pStyle w:val="null3"/>
        <w:jc w:val="both"/>
      </w:pPr>
      <w:r>
        <w:rPr>
          <w:sz w:val="24"/>
          <w:b/>
        </w:rPr>
        <w:t xml:space="preserve">7.6 </w:t>
      </w:r>
      <w:r>
        <w:rPr>
          <w:sz w:val="24"/>
          <w:b/>
        </w:rPr>
        <w:t>不利物质条件</w:t>
      </w:r>
    </w:p>
    <w:p>
      <w:pPr>
        <w:pStyle w:val="null3"/>
        <w:ind w:firstLine="480"/>
        <w:jc w:val="both"/>
      </w:pPr>
      <w:r>
        <w:rPr>
          <w:sz w:val="24"/>
        </w:rPr>
        <w:t>不利物质条件的其他情形和有关约定：</w:t>
      </w:r>
      <w:r>
        <w:rPr>
          <w:sz w:val="24"/>
          <w:u w:val="single"/>
        </w:rPr>
        <w:t>按通用合同条款执行</w:t>
      </w:r>
      <w:r>
        <w:rPr>
          <w:sz w:val="24"/>
        </w:rPr>
        <w:t>。</w:t>
      </w:r>
    </w:p>
    <w:p>
      <w:pPr>
        <w:pStyle w:val="null3"/>
        <w:jc w:val="both"/>
      </w:pPr>
      <w:r>
        <w:rPr>
          <w:sz w:val="24"/>
          <w:b/>
        </w:rPr>
        <w:t xml:space="preserve">7.7 </w:t>
      </w:r>
      <w:r>
        <w:rPr>
          <w:sz w:val="24"/>
          <w:b/>
        </w:rPr>
        <w:t>异常恶劣的气候条件</w:t>
      </w:r>
    </w:p>
    <w:p>
      <w:pPr>
        <w:pStyle w:val="null3"/>
        <w:ind w:firstLine="480"/>
        <w:jc w:val="both"/>
      </w:pPr>
      <w:r>
        <w:rPr>
          <w:sz w:val="24"/>
        </w:rPr>
        <w:t>发包人和承包人同意以下情形视为异常恶劣的气候条件：</w:t>
      </w:r>
    </w:p>
    <w:p>
      <w:pPr>
        <w:pStyle w:val="null3"/>
        <w:ind w:firstLine="480"/>
        <w:jc w:val="left"/>
      </w:pPr>
      <w:r>
        <w:rPr>
          <w:sz w:val="24"/>
          <w:u w:val="single"/>
        </w:rPr>
        <w:t>（</w:t>
      </w:r>
      <w:r>
        <w:rPr>
          <w:sz w:val="24"/>
          <w:u w:val="single"/>
        </w:rPr>
        <w:t>1</w:t>
      </w:r>
      <w:r>
        <w:rPr>
          <w:sz w:val="24"/>
          <w:u w:val="single"/>
        </w:rPr>
        <w:t>）发生烈度八度</w:t>
      </w:r>
      <w:r>
        <w:rPr>
          <w:sz w:val="24"/>
          <w:u w:val="single"/>
        </w:rPr>
        <w:t>(</w:t>
      </w:r>
      <w:r>
        <w:rPr>
          <w:sz w:val="24"/>
          <w:u w:val="single"/>
        </w:rPr>
        <w:t>含八度</w:t>
      </w:r>
      <w:r>
        <w:rPr>
          <w:sz w:val="24"/>
          <w:u w:val="single"/>
        </w:rPr>
        <w:t>)</w:t>
      </w:r>
      <w:r>
        <w:rPr>
          <w:sz w:val="24"/>
          <w:u w:val="single"/>
        </w:rPr>
        <w:t>以上地震、龙卷风、十级以上强风暴</w:t>
      </w:r>
      <w:r>
        <w:rPr>
          <w:sz w:val="24"/>
        </w:rPr>
        <w:t>；</w:t>
      </w:r>
    </w:p>
    <w:p>
      <w:pPr>
        <w:pStyle w:val="null3"/>
        <w:ind w:firstLine="480"/>
        <w:jc w:val="left"/>
      </w:pPr>
      <w:r>
        <w:rPr>
          <w:sz w:val="24"/>
          <w:u w:val="single"/>
        </w:rPr>
        <w:t>（</w:t>
      </w:r>
      <w:r>
        <w:rPr>
          <w:sz w:val="24"/>
          <w:u w:val="single"/>
        </w:rPr>
        <w:t>2</w:t>
      </w:r>
      <w:r>
        <w:rPr>
          <w:sz w:val="24"/>
          <w:u w:val="single"/>
        </w:rPr>
        <w:t>）</w:t>
      </w:r>
      <w:r>
        <w:rPr>
          <w:sz w:val="24"/>
          <w:u w:val="single"/>
        </w:rPr>
        <w:t>8</w:t>
      </w:r>
      <w:r>
        <w:rPr>
          <w:sz w:val="24"/>
          <w:u w:val="single"/>
        </w:rPr>
        <w:t>级以上（包含</w:t>
      </w:r>
      <w:r>
        <w:rPr>
          <w:sz w:val="24"/>
          <w:u w:val="single"/>
        </w:rPr>
        <w:t>8</w:t>
      </w:r>
      <w:r>
        <w:rPr>
          <w:sz w:val="24"/>
          <w:u w:val="single"/>
        </w:rPr>
        <w:t>级）的台风（按照国家相关安全生产规定）；</w:t>
      </w:r>
    </w:p>
    <w:p>
      <w:pPr>
        <w:pStyle w:val="null3"/>
        <w:ind w:firstLine="480"/>
        <w:jc w:val="left"/>
      </w:pPr>
      <w:r>
        <w:rPr>
          <w:sz w:val="24"/>
          <w:u w:val="single"/>
        </w:rPr>
        <w:t>（</w:t>
      </w:r>
      <w:r>
        <w:rPr>
          <w:sz w:val="24"/>
          <w:u w:val="single"/>
        </w:rPr>
        <w:t>3</w:t>
      </w:r>
      <w:r>
        <w:rPr>
          <w:sz w:val="24"/>
          <w:u w:val="single"/>
        </w:rPr>
        <w:t>）在连续</w:t>
      </w:r>
      <w:r>
        <w:rPr>
          <w:sz w:val="24"/>
          <w:u w:val="single"/>
        </w:rPr>
        <w:t>24</w:t>
      </w:r>
      <w:r>
        <w:rPr>
          <w:sz w:val="24"/>
          <w:u w:val="single"/>
        </w:rPr>
        <w:t>小时内所降雨量超过</w:t>
      </w:r>
      <w:r>
        <w:rPr>
          <w:sz w:val="24"/>
          <w:u w:val="single"/>
        </w:rPr>
        <w:t>50mm</w:t>
      </w:r>
      <w:r>
        <w:rPr>
          <w:sz w:val="24"/>
          <w:u w:val="single"/>
        </w:rPr>
        <w:t>（包含</w:t>
      </w:r>
      <w:r>
        <w:rPr>
          <w:sz w:val="24"/>
          <w:u w:val="single"/>
        </w:rPr>
        <w:t>50mm</w:t>
      </w:r>
      <w:r>
        <w:rPr>
          <w:sz w:val="24"/>
          <w:u w:val="single"/>
        </w:rPr>
        <w:t>） ；</w:t>
      </w:r>
    </w:p>
    <w:p>
      <w:pPr>
        <w:pStyle w:val="null3"/>
        <w:ind w:firstLine="480"/>
        <w:jc w:val="left"/>
      </w:pPr>
      <w:r>
        <w:rPr>
          <w:sz w:val="24"/>
          <w:u w:val="single"/>
        </w:rPr>
        <w:t>（</w:t>
      </w:r>
      <w:r>
        <w:rPr>
          <w:sz w:val="24"/>
          <w:u w:val="single"/>
        </w:rPr>
        <w:t>4</w:t>
      </w:r>
      <w:r>
        <w:rPr>
          <w:sz w:val="24"/>
          <w:u w:val="single"/>
        </w:rPr>
        <w:t>）在任何</w:t>
      </w:r>
      <w:r>
        <w:rPr>
          <w:sz w:val="24"/>
          <w:u w:val="single"/>
        </w:rPr>
        <w:t>6</w:t>
      </w:r>
      <w:r>
        <w:rPr>
          <w:sz w:val="24"/>
          <w:u w:val="single"/>
        </w:rPr>
        <w:t>小时内降雪量</w:t>
      </w:r>
      <w:r>
        <w:rPr>
          <w:sz w:val="24"/>
          <w:u w:val="single"/>
        </w:rPr>
        <w:t>300 mm</w:t>
      </w:r>
      <w:r>
        <w:rPr>
          <w:sz w:val="24"/>
          <w:u w:val="single"/>
        </w:rPr>
        <w:t>以上；</w:t>
      </w:r>
    </w:p>
    <w:p>
      <w:pPr>
        <w:pStyle w:val="null3"/>
        <w:ind w:firstLine="480"/>
        <w:jc w:val="left"/>
      </w:pPr>
      <w:r>
        <w:rPr>
          <w:sz w:val="24"/>
          <w:u w:val="single"/>
        </w:rPr>
        <w:t>（</w:t>
      </w:r>
      <w:r>
        <w:rPr>
          <w:sz w:val="24"/>
          <w:u w:val="single"/>
        </w:rPr>
        <w:t>5</w:t>
      </w:r>
      <w:r>
        <w:rPr>
          <w:sz w:val="24"/>
          <w:u w:val="single"/>
        </w:rPr>
        <w:t>）摄氏</w:t>
      </w:r>
      <w:r>
        <w:rPr>
          <w:sz w:val="24"/>
          <w:u w:val="single"/>
        </w:rPr>
        <w:t>40</w:t>
      </w:r>
      <w:r>
        <w:rPr>
          <w:sz w:val="24"/>
          <w:u w:val="single"/>
        </w:rPr>
        <w:t>度以上（包含摄氏</w:t>
      </w:r>
      <w:r>
        <w:rPr>
          <w:sz w:val="24"/>
          <w:u w:val="single"/>
        </w:rPr>
        <w:t>40</w:t>
      </w:r>
      <w:r>
        <w:rPr>
          <w:sz w:val="24"/>
          <w:u w:val="single"/>
        </w:rPr>
        <w:t>度）的高温天气；</w:t>
      </w:r>
    </w:p>
    <w:p>
      <w:pPr>
        <w:pStyle w:val="null3"/>
        <w:ind w:firstLine="480"/>
        <w:jc w:val="left"/>
      </w:pPr>
      <w:r>
        <w:rPr>
          <w:sz w:val="24"/>
          <w:u w:val="single"/>
        </w:rPr>
        <w:t>（</w:t>
      </w:r>
      <w:r>
        <w:rPr>
          <w:sz w:val="24"/>
          <w:u w:val="single"/>
        </w:rPr>
        <w:t>6</w:t>
      </w:r>
      <w:r>
        <w:rPr>
          <w:sz w:val="24"/>
          <w:u w:val="single"/>
        </w:rPr>
        <w:t>）摄氏零下</w:t>
      </w:r>
      <w:r>
        <w:rPr>
          <w:sz w:val="24"/>
          <w:u w:val="single"/>
        </w:rPr>
        <w:t>5</w:t>
      </w:r>
      <w:r>
        <w:rPr>
          <w:sz w:val="24"/>
          <w:u w:val="single"/>
        </w:rPr>
        <w:t>度以下（包含零下</w:t>
      </w:r>
      <w:r>
        <w:rPr>
          <w:sz w:val="24"/>
          <w:u w:val="single"/>
        </w:rPr>
        <w:t>5</w:t>
      </w:r>
      <w:r>
        <w:rPr>
          <w:sz w:val="24"/>
          <w:u w:val="single"/>
        </w:rPr>
        <w:t>度）的严寒天气。</w:t>
      </w:r>
    </w:p>
    <w:p>
      <w:pPr>
        <w:pStyle w:val="null3"/>
        <w:jc w:val="both"/>
      </w:pPr>
      <w:r>
        <w:rPr>
          <w:sz w:val="24"/>
          <w:b/>
        </w:rPr>
        <w:t xml:space="preserve">7.9 </w:t>
      </w:r>
      <w:r>
        <w:rPr>
          <w:sz w:val="24"/>
          <w:b/>
        </w:rPr>
        <w:t>提前竣工的奖励</w:t>
      </w:r>
    </w:p>
    <w:p>
      <w:pPr>
        <w:pStyle w:val="null3"/>
        <w:ind w:firstLine="480"/>
        <w:jc w:val="both"/>
      </w:pPr>
      <w:r>
        <w:rPr>
          <w:sz w:val="24"/>
        </w:rPr>
        <w:t xml:space="preserve">7.9.2 </w:t>
      </w:r>
      <w:r>
        <w:rPr>
          <w:sz w:val="24"/>
        </w:rPr>
        <w:t>提前竣工费用的计算方法或金额和补偿费用上限：</w:t>
      </w:r>
      <w:r>
        <w:rPr>
          <w:sz w:val="24"/>
          <w:u w:val="single"/>
        </w:rPr>
        <w:t>不设补偿</w:t>
      </w:r>
      <w:r>
        <w:rPr>
          <w:sz w:val="24"/>
        </w:rPr>
        <w:t>。</w:t>
      </w:r>
    </w:p>
    <w:p>
      <w:pPr>
        <w:pStyle w:val="null3"/>
        <w:ind w:firstLine="480"/>
        <w:jc w:val="both"/>
      </w:pPr>
      <w:r>
        <w:rPr>
          <w:sz w:val="24"/>
        </w:rPr>
        <w:t>提前竣工的奖励：</w:t>
      </w:r>
      <w:r>
        <w:rPr>
          <w:sz w:val="24"/>
          <w:u w:val="single"/>
        </w:rPr>
        <w:t>不设奖励</w:t>
      </w:r>
      <w:r>
        <w:rPr>
          <w:sz w:val="24"/>
        </w:rPr>
        <w:t>。</w:t>
      </w:r>
    </w:p>
    <w:p>
      <w:pPr>
        <w:pStyle w:val="null3"/>
        <w:spacing w:before="255" w:after="255"/>
        <w:jc w:val="both"/>
      </w:pPr>
      <w:r>
        <w:rPr>
          <w:sz w:val="24"/>
          <w:b/>
        </w:rPr>
        <w:t xml:space="preserve">8. </w:t>
      </w:r>
      <w:r>
        <w:rPr>
          <w:sz w:val="24"/>
          <w:b/>
        </w:rPr>
        <w:t>材料与设备</w:t>
      </w:r>
    </w:p>
    <w:p>
      <w:pPr>
        <w:pStyle w:val="null3"/>
        <w:ind w:firstLine="482"/>
        <w:jc w:val="both"/>
      </w:pPr>
      <w:r>
        <w:rPr>
          <w:sz w:val="24"/>
          <w:b/>
        </w:rPr>
        <w:t xml:space="preserve">8.2 </w:t>
      </w:r>
      <w:r>
        <w:rPr>
          <w:sz w:val="24"/>
          <w:b/>
        </w:rPr>
        <w:t>承包人采购材料与工程设备</w:t>
      </w:r>
    </w:p>
    <w:p>
      <w:pPr>
        <w:pStyle w:val="null3"/>
        <w:ind w:firstLine="480"/>
        <w:jc w:val="both"/>
      </w:pPr>
      <w:r>
        <w:rPr>
          <w:sz w:val="24"/>
        </w:rPr>
        <w:t>1.</w:t>
      </w:r>
      <w:r>
        <w:rPr>
          <w:sz w:val="24"/>
        </w:rPr>
        <w:t>承包人负责采购材料设备的，应按照合同文件有关要求，采购前应取得发包人和监理工程师同意及按设计和有关标准要求采购，并按发包人要求提供产品合格证明或检测证明，对材料设备质量负责。未取得发包人和监理工程师批准的，不予计量。</w:t>
      </w:r>
    </w:p>
    <w:p>
      <w:pPr>
        <w:pStyle w:val="null3"/>
        <w:ind w:firstLine="480"/>
        <w:jc w:val="both"/>
      </w:pPr>
      <w:r>
        <w:rPr>
          <w:sz w:val="24"/>
        </w:rPr>
        <w:t>2.</w:t>
      </w:r>
      <w:r>
        <w:rPr>
          <w:sz w:val="24"/>
        </w:rPr>
        <w:t>在工程施工过程中，承包人应按照投标承诺及设计和有关标准要求供应材料，并提供产品合格证明（或检测证明），对材料设备质量负责。承包人采购的材料设备在使用前，承包人应按相关规范及监理工程师的要求进行检验或试验，不合格的不得使用。所有材料必须经发包人、监理人确认后方可进场施工使用。</w:t>
      </w:r>
    </w:p>
    <w:p>
      <w:pPr>
        <w:pStyle w:val="null3"/>
        <w:ind w:firstLine="480"/>
        <w:jc w:val="both"/>
      </w:pPr>
      <w:r>
        <w:rPr>
          <w:sz w:val="24"/>
        </w:rPr>
        <w:t>3.</w:t>
      </w:r>
      <w:r>
        <w:rPr>
          <w:sz w:val="24"/>
        </w:rPr>
        <w:t>监理工程师发现承包人采购并使用不符合设计或标准要求的材料设备时，应要求由承包人负责修复、拆除或重新采购，并由承包人承担发生的费用，由此延误的工期不予顺延。</w:t>
      </w:r>
    </w:p>
    <w:p>
      <w:pPr>
        <w:pStyle w:val="null3"/>
        <w:ind w:firstLine="480"/>
        <w:jc w:val="both"/>
      </w:pPr>
      <w:r>
        <w:rPr>
          <w:sz w:val="24"/>
        </w:rPr>
        <w:t>4.</w:t>
      </w:r>
      <w:r>
        <w:rPr>
          <w:sz w:val="24"/>
        </w:rPr>
        <w:t>承包人需要采用代用材料时，材料品质和标准、性能不能低于被代用材料，且须经监理工程师事先同意后才能采用，超出部分费用由承包人承担。</w:t>
      </w:r>
    </w:p>
    <w:p>
      <w:pPr>
        <w:pStyle w:val="null3"/>
        <w:ind w:firstLine="482"/>
        <w:jc w:val="both"/>
      </w:pPr>
      <w:r>
        <w:rPr>
          <w:sz w:val="24"/>
          <w:b/>
        </w:rPr>
        <w:t xml:space="preserve">8.3 </w:t>
      </w:r>
      <w:r>
        <w:rPr>
          <w:sz w:val="24"/>
          <w:b/>
        </w:rPr>
        <w:t>材料与工程设备的接收与拒收</w:t>
      </w:r>
    </w:p>
    <w:p>
      <w:pPr>
        <w:pStyle w:val="null3"/>
        <w:ind w:firstLine="480"/>
        <w:jc w:val="both"/>
      </w:pPr>
      <w:r>
        <w:rPr>
          <w:sz w:val="24"/>
        </w:rPr>
        <w:t xml:space="preserve">8.3.2 </w:t>
      </w:r>
      <w:r>
        <w:rPr>
          <w:sz w:val="24"/>
          <w:b/>
        </w:rPr>
        <w:t>承包人采购材料设备的接收</w:t>
      </w:r>
    </w:p>
    <w:p>
      <w:pPr>
        <w:pStyle w:val="null3"/>
        <w:ind w:firstLine="480"/>
        <w:jc w:val="both"/>
      </w:pPr>
      <w:r>
        <w:rPr>
          <w:sz w:val="24"/>
        </w:rPr>
        <w:t>承包人采购的材料和工程设备，应保证产品质量合格，承包人应在材料和工程设备到货前</w:t>
      </w:r>
      <w:r>
        <w:rPr>
          <w:sz w:val="24"/>
        </w:rPr>
        <w:t>24</w:t>
      </w:r>
      <w:r>
        <w:rPr>
          <w:sz w:val="24"/>
        </w:rPr>
        <w:t>小时通知监理人检验。承包人进行永久设备、材料的制造和生产的，应符合相关质量标准，并向监理人提交材料的样本以及有关资料，并应在使用该材料或工程设备之前获得监理人同意。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null3"/>
        <w:jc w:val="both"/>
      </w:pPr>
      <w:r>
        <w:rPr>
          <w:sz w:val="24"/>
          <w:b/>
        </w:rPr>
        <w:t xml:space="preserve">8.4 </w:t>
      </w:r>
      <w:r>
        <w:rPr>
          <w:sz w:val="24"/>
          <w:b/>
        </w:rPr>
        <w:t>材料与工程设备的保管与使用</w:t>
      </w:r>
    </w:p>
    <w:p>
      <w:pPr>
        <w:pStyle w:val="null3"/>
        <w:ind w:firstLine="480"/>
        <w:jc w:val="both"/>
      </w:pPr>
      <w:r>
        <w:rPr>
          <w:sz w:val="24"/>
        </w:rPr>
        <w:t xml:space="preserve">8.4.1 </w:t>
      </w:r>
      <w:r>
        <w:rPr>
          <w:sz w:val="24"/>
        </w:rPr>
        <w:t>发包人供应的材料设备的保管费用的承担：</w:t>
      </w:r>
      <w:r>
        <w:rPr>
          <w:sz w:val="24"/>
          <w:u w:val="single"/>
        </w:rPr>
        <w:t>由承包人承担</w:t>
      </w:r>
      <w:r>
        <w:rPr>
          <w:sz w:val="24"/>
        </w:rPr>
        <w:t>。</w:t>
      </w:r>
    </w:p>
    <w:p>
      <w:pPr>
        <w:pStyle w:val="null3"/>
        <w:jc w:val="both"/>
      </w:pPr>
      <w:r>
        <w:rPr>
          <w:sz w:val="24"/>
          <w:b/>
        </w:rPr>
        <w:t xml:space="preserve">8.7 </w:t>
      </w:r>
      <w:r>
        <w:rPr>
          <w:sz w:val="24"/>
          <w:b/>
        </w:rPr>
        <w:t>样品</w:t>
      </w:r>
    </w:p>
    <w:p>
      <w:pPr>
        <w:pStyle w:val="null3"/>
        <w:ind w:firstLine="480"/>
        <w:jc w:val="both"/>
      </w:pPr>
      <w:r>
        <w:rPr>
          <w:sz w:val="24"/>
        </w:rPr>
        <w:t xml:space="preserve">8.7.1 </w:t>
      </w:r>
      <w:r>
        <w:rPr>
          <w:sz w:val="24"/>
        </w:rPr>
        <w:t>样品的报送与封存</w:t>
      </w:r>
    </w:p>
    <w:p>
      <w:pPr>
        <w:pStyle w:val="null3"/>
        <w:ind w:firstLine="480"/>
        <w:jc w:val="both"/>
      </w:pPr>
      <w:r>
        <w:rPr>
          <w:sz w:val="24"/>
        </w:rPr>
        <w:t>需要承包人报送样品的材料或工程设备，样品的种类、名称、规格、数量要求：</w:t>
      </w:r>
      <w:r>
        <w:rPr>
          <w:sz w:val="24"/>
          <w:u w:val="single"/>
        </w:rPr>
        <w:t>本工程材料型号规格按照设计图纸及发包人意见选型。材料质量均应按国家、省、市及地方有关建设行政主管部门的规定进行符合要求的检测检验，并按有关规定向发包人提供有资质和符合规定的检测检验单位出具的合格的检验报告及其他合格证明材料。主要材料的品牌资料、样板报送发包人、监理人选定，经选定后方可投入使用。若承包人未经同意擅自施工，须按发包人要求进行整改，由此造成发包人一切损失的，由承包人自行承担</w:t>
      </w:r>
      <w:r>
        <w:rPr>
          <w:sz w:val="24"/>
        </w:rPr>
        <w:t>。</w:t>
      </w:r>
    </w:p>
    <w:p>
      <w:pPr>
        <w:pStyle w:val="null3"/>
        <w:jc w:val="both"/>
      </w:pPr>
      <w:r>
        <w:rPr>
          <w:sz w:val="24"/>
          <w:b/>
        </w:rPr>
        <w:t xml:space="preserve">8.9 </w:t>
      </w:r>
      <w:r>
        <w:rPr>
          <w:sz w:val="24"/>
          <w:b/>
        </w:rPr>
        <w:t>施工设备和临时设施</w:t>
      </w:r>
    </w:p>
    <w:p>
      <w:pPr>
        <w:pStyle w:val="null3"/>
        <w:ind w:firstLine="480"/>
        <w:jc w:val="both"/>
      </w:pPr>
      <w:r>
        <w:rPr>
          <w:sz w:val="24"/>
        </w:rPr>
        <w:t xml:space="preserve">8.9.2 </w:t>
      </w:r>
      <w:r>
        <w:rPr>
          <w:sz w:val="24"/>
        </w:rPr>
        <w:t>发包人提供的施工设备和临时设施</w:t>
      </w:r>
    </w:p>
    <w:p>
      <w:pPr>
        <w:pStyle w:val="null3"/>
        <w:ind w:firstLine="480"/>
        <w:jc w:val="both"/>
      </w:pPr>
      <w:r>
        <w:rPr>
          <w:sz w:val="24"/>
        </w:rPr>
        <w:t>发包人提供的施工设备和临时设施的约定：</w:t>
      </w:r>
      <w:r>
        <w:rPr>
          <w:sz w:val="24"/>
          <w:u w:val="single"/>
        </w:rPr>
        <w:t>按通用合同条款执行，由承包人自行承担，费用包含在签约合同价中，发包人不再另行支付</w:t>
      </w:r>
      <w:r>
        <w:rPr>
          <w:sz w:val="24"/>
        </w:rPr>
        <w:t>。</w:t>
      </w:r>
    </w:p>
    <w:p>
      <w:pPr>
        <w:pStyle w:val="null3"/>
        <w:spacing w:before="255" w:after="255"/>
        <w:jc w:val="both"/>
      </w:pPr>
      <w:r>
        <w:rPr>
          <w:sz w:val="24"/>
          <w:b/>
        </w:rPr>
        <w:t xml:space="preserve">9. </w:t>
      </w:r>
      <w:r>
        <w:rPr>
          <w:sz w:val="24"/>
          <w:b/>
        </w:rPr>
        <w:t>试验与检验</w:t>
      </w:r>
    </w:p>
    <w:p>
      <w:pPr>
        <w:pStyle w:val="null3"/>
        <w:jc w:val="both"/>
      </w:pPr>
      <w:r>
        <w:rPr>
          <w:sz w:val="24"/>
          <w:b/>
        </w:rPr>
        <w:t xml:space="preserve">9.1 </w:t>
      </w:r>
      <w:r>
        <w:rPr>
          <w:sz w:val="24"/>
          <w:b/>
        </w:rPr>
        <w:t>试验设备与试验人员</w:t>
      </w:r>
    </w:p>
    <w:p>
      <w:pPr>
        <w:pStyle w:val="null3"/>
        <w:ind w:firstLine="480"/>
        <w:jc w:val="both"/>
      </w:pPr>
      <w:r>
        <w:rPr>
          <w:sz w:val="24"/>
        </w:rPr>
        <w:t xml:space="preserve">9.1.2 </w:t>
      </w:r>
      <w:r>
        <w:rPr>
          <w:sz w:val="24"/>
        </w:rPr>
        <w:t>试验设备</w:t>
      </w:r>
    </w:p>
    <w:p>
      <w:pPr>
        <w:pStyle w:val="null3"/>
        <w:ind w:firstLine="480"/>
        <w:jc w:val="both"/>
      </w:pPr>
      <w:r>
        <w:rPr>
          <w:sz w:val="24"/>
        </w:rPr>
        <w:t>施工现场需要配置的试验场所：</w:t>
      </w:r>
      <w:r>
        <w:rPr>
          <w:sz w:val="24"/>
          <w:u w:val="single"/>
        </w:rPr>
        <w:t>本项目不具备现场试验条件，由承包人自行委托有相应资质（</w:t>
      </w:r>
      <w:r>
        <w:rPr>
          <w:sz w:val="24"/>
          <w:u w:val="single"/>
        </w:rPr>
        <w:t>“</w:t>
      </w:r>
      <w:r>
        <w:rPr>
          <w:sz w:val="24"/>
          <w:u w:val="single"/>
        </w:rPr>
        <w:t>CMA</w:t>
      </w:r>
      <w:r>
        <w:rPr>
          <w:sz w:val="24"/>
          <w:u w:val="single"/>
        </w:rPr>
        <w:t>”认证资质）和检测项目的检测单位进行试验，须上报发包人及监理人审批</w:t>
      </w:r>
      <w:r>
        <w:rPr>
          <w:sz w:val="24"/>
        </w:rPr>
        <w:t>。</w:t>
      </w:r>
    </w:p>
    <w:p>
      <w:pPr>
        <w:pStyle w:val="null3"/>
        <w:ind w:firstLine="480"/>
        <w:jc w:val="both"/>
      </w:pPr>
      <w:r>
        <w:rPr>
          <w:sz w:val="24"/>
        </w:rPr>
        <w:t>施工现场需要配备的试验设备：</w:t>
      </w:r>
      <w:r>
        <w:rPr>
          <w:sz w:val="24"/>
          <w:u w:val="single"/>
        </w:rPr>
        <w:t>承包人自行解决，费用已包含在签约合同价中，发包人不再另行支付</w:t>
      </w:r>
      <w:r>
        <w:rPr>
          <w:sz w:val="24"/>
        </w:rPr>
        <w:t>。</w:t>
      </w:r>
    </w:p>
    <w:p>
      <w:pPr>
        <w:pStyle w:val="null3"/>
        <w:ind w:firstLine="480"/>
        <w:jc w:val="both"/>
      </w:pPr>
      <w:r>
        <w:rPr>
          <w:sz w:val="24"/>
        </w:rPr>
        <w:t>施工现场需要具备的其他试验条件：</w:t>
      </w:r>
      <w:r>
        <w:rPr>
          <w:sz w:val="24"/>
          <w:u w:val="single"/>
        </w:rPr>
        <w:t xml:space="preserve">  </w:t>
      </w:r>
      <w:r>
        <w:rPr>
          <w:sz w:val="24"/>
          <w:u w:val="single"/>
        </w:rPr>
        <w:t xml:space="preserve">/  </w:t>
      </w:r>
      <w:r>
        <w:rPr>
          <w:sz w:val="24"/>
        </w:rPr>
        <w:t>。</w:t>
      </w:r>
    </w:p>
    <w:p>
      <w:pPr>
        <w:pStyle w:val="null3"/>
        <w:jc w:val="both"/>
      </w:pPr>
      <w:r>
        <w:rPr>
          <w:sz w:val="24"/>
          <w:b/>
        </w:rPr>
        <w:t xml:space="preserve">9.4 </w:t>
      </w:r>
      <w:r>
        <w:rPr>
          <w:sz w:val="24"/>
          <w:b/>
        </w:rPr>
        <w:t>现场工艺试验</w:t>
      </w:r>
    </w:p>
    <w:p>
      <w:pPr>
        <w:pStyle w:val="null3"/>
        <w:ind w:firstLine="480"/>
        <w:jc w:val="both"/>
      </w:pPr>
      <w:r>
        <w:rPr>
          <w:sz w:val="24"/>
        </w:rPr>
        <w:t>现场工艺试验的有关约定：</w:t>
      </w:r>
      <w:r>
        <w:rPr>
          <w:sz w:val="24"/>
          <w:u w:val="single"/>
        </w:rPr>
        <w:t>按通用合同条款执行</w:t>
      </w:r>
      <w:r>
        <w:rPr>
          <w:sz w:val="24"/>
        </w:rPr>
        <w:t>。</w:t>
      </w:r>
    </w:p>
    <w:p>
      <w:pPr>
        <w:pStyle w:val="null3"/>
        <w:jc w:val="left"/>
      </w:pPr>
      <w:r>
        <w:rPr>
          <w:sz w:val="24"/>
        </w:rPr>
        <w:t>补充：</w:t>
      </w:r>
    </w:p>
    <w:p>
      <w:pPr>
        <w:pStyle w:val="null3"/>
        <w:ind w:firstLine="480"/>
        <w:jc w:val="left"/>
      </w:pPr>
      <w:r>
        <w:rPr>
          <w:sz w:val="24"/>
        </w:rPr>
        <w:t>本工程所有材料和工程设备等产品的检验试验费，已包含在综合单价中。</w:t>
      </w:r>
    </w:p>
    <w:p>
      <w:pPr>
        <w:pStyle w:val="null3"/>
        <w:spacing w:before="255" w:after="255"/>
        <w:jc w:val="both"/>
      </w:pPr>
      <w:r>
        <w:rPr>
          <w:sz w:val="24"/>
          <w:b/>
        </w:rPr>
        <w:t xml:space="preserve">10. </w:t>
      </w:r>
      <w:r>
        <w:rPr>
          <w:sz w:val="24"/>
          <w:b/>
        </w:rPr>
        <w:t>变更</w:t>
      </w:r>
    </w:p>
    <w:p>
      <w:pPr>
        <w:pStyle w:val="null3"/>
        <w:jc w:val="both"/>
      </w:pPr>
      <w:r>
        <w:rPr>
          <w:sz w:val="24"/>
          <w:b/>
        </w:rPr>
        <w:t xml:space="preserve">10.1 </w:t>
      </w:r>
      <w:r>
        <w:rPr>
          <w:sz w:val="24"/>
          <w:b/>
        </w:rPr>
        <w:t>变更的范围</w:t>
      </w:r>
    </w:p>
    <w:p>
      <w:pPr>
        <w:pStyle w:val="null3"/>
        <w:ind w:firstLine="480"/>
        <w:jc w:val="both"/>
      </w:pPr>
      <w:r>
        <w:rPr>
          <w:sz w:val="24"/>
        </w:rPr>
        <w:t>关于变更的范围的约定：</w:t>
      </w:r>
      <w:r>
        <w:rPr>
          <w:sz w:val="24"/>
          <w:u w:val="single"/>
        </w:rPr>
        <w:t>按通用合同条款执行</w:t>
      </w:r>
      <w:r>
        <w:rPr>
          <w:sz w:val="24"/>
        </w:rPr>
        <w:t>。</w:t>
      </w:r>
    </w:p>
    <w:p>
      <w:pPr>
        <w:pStyle w:val="null3"/>
        <w:ind w:firstLine="480"/>
        <w:jc w:val="left"/>
      </w:pPr>
      <w:r>
        <w:rPr>
          <w:sz w:val="24"/>
        </w:rPr>
        <w:t>在项目实施过程中，发包人有可能根据项目的实际情况进行调整，承包人必须无条件接受。承包人必须按照发包人相关管理办法执行；对工程变更、工程签证等相关事项的确认认可须完成发包人内部一切审批同意手续而不受通用合同条款相关规定的时限限制。</w:t>
      </w:r>
    </w:p>
    <w:p>
      <w:pPr>
        <w:pStyle w:val="null3"/>
        <w:ind w:firstLine="482"/>
        <w:jc w:val="left"/>
      </w:pPr>
      <w:r>
        <w:rPr>
          <w:sz w:val="24"/>
          <w:b/>
        </w:rPr>
        <w:t xml:space="preserve">10.3 </w:t>
      </w:r>
      <w:r>
        <w:rPr>
          <w:sz w:val="24"/>
          <w:b/>
        </w:rPr>
        <w:t>变更程序</w:t>
      </w:r>
    </w:p>
    <w:p>
      <w:pPr>
        <w:pStyle w:val="null3"/>
        <w:ind w:firstLine="480"/>
        <w:jc w:val="left"/>
      </w:pPr>
      <w:r>
        <w:rPr>
          <w:sz w:val="24"/>
        </w:rPr>
        <w:t>承包人必须接受发包人发出的变更文件，无论该变更引起工程量或费用的增加或减少，均应及时组织实施，变更程序按发包人的工程变更管理办法执行。</w:t>
      </w:r>
    </w:p>
    <w:p>
      <w:pPr>
        <w:pStyle w:val="null3"/>
        <w:jc w:val="both"/>
      </w:pPr>
      <w:r>
        <w:rPr>
          <w:sz w:val="24"/>
          <w:b/>
        </w:rPr>
        <w:t>10.4</w:t>
      </w:r>
      <w:r>
        <w:rPr>
          <w:sz w:val="24"/>
          <w:b/>
        </w:rPr>
        <w:t>变更估价</w:t>
      </w:r>
    </w:p>
    <w:p>
      <w:pPr>
        <w:pStyle w:val="null3"/>
        <w:ind w:firstLine="480"/>
        <w:jc w:val="both"/>
      </w:pPr>
      <w:r>
        <w:rPr>
          <w:sz w:val="24"/>
        </w:rPr>
        <w:t>10.4.1</w:t>
      </w:r>
      <w:r>
        <w:rPr>
          <w:sz w:val="24"/>
        </w:rPr>
        <w:t>变更估价原则</w:t>
      </w:r>
    </w:p>
    <w:p>
      <w:pPr>
        <w:pStyle w:val="null3"/>
        <w:ind w:firstLine="480"/>
        <w:jc w:val="both"/>
      </w:pPr>
      <w:r>
        <w:rPr>
          <w:sz w:val="24"/>
        </w:rPr>
        <w:t>（</w:t>
      </w:r>
      <w:r>
        <w:rPr>
          <w:sz w:val="24"/>
        </w:rPr>
        <w:t>3</w:t>
      </w:r>
      <w:r>
        <w:rPr>
          <w:sz w:val="24"/>
        </w:rPr>
        <w:t>）当出现本款约定的情况时：</w:t>
      </w:r>
    </w:p>
    <w:p>
      <w:pPr>
        <w:pStyle w:val="null3"/>
        <w:ind w:firstLine="480"/>
        <w:jc w:val="both"/>
      </w:pPr>
      <w:r>
        <w:rPr>
          <w:sz w:val="24"/>
        </w:rPr>
        <w:t>人工价格信息所采用的发布平台：</w:t>
      </w:r>
      <w:r>
        <w:rPr>
          <w:sz w:val="24"/>
          <w:u w:val="single"/>
        </w:rPr>
        <w:t>按变更批准时最新发布的一期《佛山市工程合同与造价管理服务信息平台》发布的动态人工、主要建筑材料的区间范围最低值计算（如《佛山市工程合同与造价管理服务信息平台》不详的可以参考同类地区的发布价），发布价没有的按发包人确认后的市场价计算，特殊材料按经发包人、承包人及监理人书面确认</w:t>
      </w:r>
      <w:r>
        <w:rPr>
          <w:sz w:val="24"/>
        </w:rPr>
        <w:t>。</w:t>
      </w:r>
    </w:p>
    <w:p>
      <w:pPr>
        <w:pStyle w:val="null3"/>
        <w:ind w:firstLine="480"/>
        <w:jc w:val="both"/>
      </w:pPr>
      <w:r>
        <w:rPr>
          <w:sz w:val="24"/>
        </w:rPr>
        <w:t>材料价格信息所采用的发布平台：</w:t>
      </w:r>
      <w:r>
        <w:rPr>
          <w:sz w:val="24"/>
          <w:u w:val="single"/>
        </w:rPr>
        <w:t>同上</w:t>
      </w:r>
      <w:r>
        <w:rPr>
          <w:sz w:val="24"/>
        </w:rPr>
        <w:t>。</w:t>
      </w:r>
    </w:p>
    <w:p>
      <w:pPr>
        <w:pStyle w:val="null3"/>
        <w:ind w:firstLine="480"/>
        <w:jc w:val="both"/>
      </w:pPr>
      <w:r>
        <w:rPr>
          <w:sz w:val="24"/>
        </w:rPr>
        <w:t>机械台班价格信息所采用的发布平台：</w:t>
      </w:r>
      <w:r>
        <w:rPr>
          <w:sz w:val="24"/>
          <w:u w:val="single"/>
        </w:rPr>
        <w:t>同上</w:t>
      </w:r>
      <w:r>
        <w:rPr>
          <w:sz w:val="24"/>
        </w:rPr>
        <w:t>。</w:t>
      </w:r>
    </w:p>
    <w:p>
      <w:pPr>
        <w:pStyle w:val="null3"/>
        <w:ind w:firstLine="480"/>
        <w:jc w:val="left"/>
      </w:pPr>
      <w:r>
        <w:rPr>
          <w:sz w:val="24"/>
        </w:rPr>
        <w:t>关于变更估价的约定：</w:t>
      </w:r>
    </w:p>
    <w:p>
      <w:pPr>
        <w:pStyle w:val="null3"/>
        <w:ind w:firstLine="480"/>
        <w:jc w:val="both"/>
      </w:pPr>
      <w:r>
        <w:rPr>
          <w:sz w:val="24"/>
        </w:rPr>
        <w:t>施工过程中因设计图纸修改或工地现场实际情况而引起工程的改变，必须按照先认同变更的增减，然后才施工的原则确定。</w:t>
      </w:r>
    </w:p>
    <w:p>
      <w:pPr>
        <w:pStyle w:val="null3"/>
        <w:ind w:firstLine="480"/>
        <w:jc w:val="both"/>
      </w:pPr>
      <w:r>
        <w:rPr>
          <w:sz w:val="24"/>
        </w:rPr>
        <w:t>发生工程量变更，必须按上述时限提交相关资料至发包人确认及审批；须增加造价时，承包人必须按上述时限提交报告书及变更资料，过时不再接受调整。</w:t>
      </w:r>
    </w:p>
    <w:p>
      <w:pPr>
        <w:pStyle w:val="null3"/>
        <w:ind w:firstLine="480"/>
        <w:jc w:val="both"/>
      </w:pPr>
      <w:r>
        <w:rPr>
          <w:sz w:val="24"/>
        </w:rPr>
        <w:t>结算工程量：以工程竣工实际工程量为准。</w:t>
      </w:r>
    </w:p>
    <w:p>
      <w:pPr>
        <w:pStyle w:val="null3"/>
        <w:ind w:firstLine="472"/>
        <w:jc w:val="both"/>
      </w:pPr>
      <w:r>
        <w:rPr>
          <w:sz w:val="24"/>
        </w:rPr>
        <w:t>（</w:t>
      </w:r>
      <w:r>
        <w:rPr>
          <w:sz w:val="24"/>
        </w:rPr>
        <w:t>1</w:t>
      </w:r>
      <w:r>
        <w:rPr>
          <w:sz w:val="24"/>
        </w:rPr>
        <w:t>）分部分项工程项目费：</w:t>
      </w:r>
    </w:p>
    <w:p>
      <w:pPr>
        <w:pStyle w:val="null3"/>
        <w:ind w:firstLine="480"/>
        <w:jc w:val="both"/>
      </w:pPr>
      <w:r>
        <w:rPr>
          <w:sz w:val="24"/>
        </w:rPr>
        <w:t>1</w:t>
      </w:r>
      <w:r>
        <w:rPr>
          <w:sz w:val="24"/>
        </w:rPr>
        <w:t>）属扣减工程的，按磋商报价中各项的最终成交综合单价。</w:t>
      </w:r>
    </w:p>
    <w:p>
      <w:pPr>
        <w:pStyle w:val="null3"/>
        <w:ind w:firstLine="480"/>
        <w:jc w:val="both"/>
      </w:pPr>
      <w:r>
        <w:rPr>
          <w:sz w:val="24"/>
        </w:rPr>
        <w:t>2</w:t>
      </w:r>
      <w:r>
        <w:rPr>
          <w:sz w:val="24"/>
        </w:rPr>
        <w:t>）属增加工程的，增加部分的工程量，磋商报价中中有相应综合单价的，按磋商报价中各项的最终成交综合单价。</w:t>
      </w:r>
    </w:p>
    <w:p>
      <w:pPr>
        <w:pStyle w:val="null3"/>
        <w:ind w:firstLine="480"/>
        <w:jc w:val="both"/>
      </w:pPr>
      <w:r>
        <w:rPr>
          <w:sz w:val="24"/>
        </w:rPr>
        <w:t>磋商报价中各项的最终成交综合单价</w:t>
      </w:r>
      <w:r>
        <w:rPr>
          <w:sz w:val="24"/>
        </w:rPr>
        <w:t>=</w:t>
      </w:r>
      <w:r>
        <w:rPr>
          <w:sz w:val="24"/>
        </w:rPr>
        <w:t>磋商下浮系数×第一次总报价中各项的综合单价。</w:t>
      </w:r>
    </w:p>
    <w:p>
      <w:pPr>
        <w:pStyle w:val="null3"/>
        <w:ind w:firstLine="480"/>
        <w:jc w:val="both"/>
      </w:pPr>
      <w:r>
        <w:rPr>
          <w:sz w:val="24"/>
        </w:rPr>
        <w:t>3</w:t>
      </w:r>
      <w:r>
        <w:rPr>
          <w:sz w:val="24"/>
        </w:rPr>
        <w:t>）磋商报价中无相应子目综合单价的，由承包人计算综合单价，结算时发包人委托造价咨询单位根据最高投标限价的编制依据和有关规则，人工、材料、机械价格按变更批准时最新发布的一期《佛山市工程合同与造价管理服务信息平台》发布的动态人工、主要建筑材料的区间范围最低值计算，按以上原则计算该增加项目的审核综合单价后乘以</w:t>
      </w:r>
      <w:r>
        <w:rPr>
          <w:sz w:val="24"/>
          <w:b/>
        </w:rPr>
        <w:t>成交下浮系数</w:t>
      </w:r>
      <w:r>
        <w:rPr>
          <w:sz w:val="24"/>
        </w:rPr>
        <w:t>。</w:t>
      </w:r>
    </w:p>
    <w:p>
      <w:pPr>
        <w:pStyle w:val="null3"/>
        <w:ind w:firstLine="480"/>
        <w:jc w:val="both"/>
      </w:pPr>
      <w:r>
        <w:rPr>
          <w:sz w:val="24"/>
        </w:rPr>
        <w:t>4</w:t>
      </w:r>
      <w:r>
        <w:rPr>
          <w:sz w:val="24"/>
        </w:rPr>
        <w:t>）不采用综合单价计价的，由承包人计算总价，结算时发包人委托造价咨询单位根据最高投标限价的编制依据和有关规则调整审核总价后乘以</w:t>
      </w:r>
      <w:r>
        <w:rPr>
          <w:sz w:val="24"/>
          <w:b/>
        </w:rPr>
        <w:t>成交下浮系数</w:t>
      </w:r>
      <w:r>
        <w:rPr>
          <w:sz w:val="24"/>
        </w:rPr>
        <w:t>。</w:t>
      </w:r>
    </w:p>
    <w:p>
      <w:pPr>
        <w:pStyle w:val="null3"/>
        <w:ind w:left="420" w:firstLine="120"/>
        <w:jc w:val="left"/>
      </w:pPr>
      <w:r>
        <w:rPr>
          <w:sz w:val="24"/>
        </w:rPr>
        <w:t>（</w:t>
      </w:r>
      <w:r>
        <w:rPr>
          <w:sz w:val="24"/>
        </w:rPr>
        <w:t>2</w:t>
      </w:r>
      <w:r>
        <w:rPr>
          <w:sz w:val="24"/>
        </w:rPr>
        <w:t>）工程量的偏差，导致措施项目费调整的方法如下：</w:t>
      </w:r>
    </w:p>
    <w:p>
      <w:pPr>
        <w:pStyle w:val="null3"/>
        <w:ind w:firstLine="480"/>
        <w:jc w:val="left"/>
      </w:pPr>
      <w:r>
        <w:rPr>
          <w:sz w:val="24"/>
        </w:rPr>
        <w:t>措施项目费中的安全生产措施费按常规施工方案考虑，若承包人认为措施费内所给的项目不齐全或项目工程量不足的，在磋商总价里考虑报价，除非设计变更或另有约定，承包人未报或少报的措施项目费用，视为该费用已包含在磋商总价内，结算不予调整。</w:t>
      </w:r>
    </w:p>
    <w:p>
      <w:pPr>
        <w:pStyle w:val="null3"/>
        <w:ind w:firstLine="480"/>
        <w:jc w:val="left"/>
      </w:pPr>
      <w:r>
        <w:rPr>
          <w:sz w:val="24"/>
        </w:rPr>
        <w:t>措施项目费中的其他措施项目费按常规施工方案考虑，出现工程量清单错误时</w:t>
      </w:r>
      <w:r>
        <w:rPr>
          <w:sz w:val="24"/>
          <w:u w:val="single"/>
        </w:rPr>
        <w:t>参照本第（</w:t>
      </w:r>
      <w:r>
        <w:rPr>
          <w:sz w:val="24"/>
          <w:u w:val="single"/>
        </w:rPr>
        <w:t>1</w:t>
      </w:r>
      <w:r>
        <w:rPr>
          <w:sz w:val="24"/>
          <w:u w:val="single"/>
        </w:rPr>
        <w:t>）</w:t>
      </w:r>
      <w:r>
        <w:rPr>
          <w:u w:val="single"/>
        </w:rPr>
        <w:t xml:space="preserve"> </w:t>
      </w:r>
      <w:r>
        <w:rPr>
          <w:sz w:val="24"/>
          <w:u w:val="single"/>
        </w:rPr>
        <w:t>目规定</w:t>
      </w:r>
      <w:r>
        <w:rPr>
          <w:sz w:val="24"/>
        </w:rPr>
        <w:t>调整合同价格，按实结算。</w:t>
      </w:r>
    </w:p>
    <w:p>
      <w:pPr>
        <w:pStyle w:val="null3"/>
        <w:ind w:firstLine="480"/>
        <w:jc w:val="both"/>
      </w:pPr>
      <w:r>
        <w:rPr>
          <w:sz w:val="24"/>
        </w:rPr>
        <w:t>（</w:t>
      </w:r>
      <w:r>
        <w:rPr>
          <w:sz w:val="24"/>
        </w:rPr>
        <w:t>3</w:t>
      </w:r>
      <w:r>
        <w:rPr>
          <w:sz w:val="24"/>
        </w:rPr>
        <w:t>）发包人有权根据工程实际需要对工程方案进行优化，由于工程方案的优化所造成增加或减少部分工程，承包人必须无条件接受，不得拒绝或要求索赔。</w:t>
      </w:r>
    </w:p>
    <w:p>
      <w:pPr>
        <w:pStyle w:val="null3"/>
        <w:ind w:firstLine="480"/>
        <w:jc w:val="both"/>
      </w:pPr>
      <w:r>
        <w:rPr>
          <w:sz w:val="24"/>
        </w:rPr>
        <w:t>（</w:t>
      </w:r>
      <w:r>
        <w:rPr>
          <w:sz w:val="24"/>
        </w:rPr>
        <w:t>4</w:t>
      </w:r>
      <w:r>
        <w:rPr>
          <w:sz w:val="24"/>
        </w:rPr>
        <w:t>）如果因为非承包人原因删减了合同中的某项原定工作或工程，致使承包人发生的费用或（和）得到的收益不能被包括在其他已支付或应支付的项目中，也未被包含在任何替代的工作或工程中，承包人无权提出任何补偿要求，且应无条件接受发包人的调整决定。</w:t>
      </w:r>
    </w:p>
    <w:p>
      <w:pPr>
        <w:pStyle w:val="null3"/>
        <w:ind w:firstLine="480"/>
        <w:jc w:val="both"/>
      </w:pPr>
      <w:r>
        <w:rPr>
          <w:sz w:val="24"/>
        </w:rPr>
        <w:t>（</w:t>
      </w:r>
      <w:r>
        <w:rPr>
          <w:sz w:val="24"/>
        </w:rPr>
        <w:t>5</w:t>
      </w:r>
      <w:r>
        <w:rPr>
          <w:sz w:val="24"/>
        </w:rPr>
        <w:t>）因非承包人原因引起的减少的部分工程，按原合同价减少相应费用。</w:t>
      </w:r>
    </w:p>
    <w:p>
      <w:pPr>
        <w:pStyle w:val="null3"/>
        <w:ind w:firstLine="480"/>
        <w:jc w:val="both"/>
      </w:pPr>
      <w:r>
        <w:rPr>
          <w:sz w:val="24"/>
        </w:rPr>
        <w:t>（</w:t>
      </w:r>
      <w:r>
        <w:rPr>
          <w:sz w:val="24"/>
        </w:rPr>
        <w:t>6</w:t>
      </w:r>
      <w:r>
        <w:rPr>
          <w:sz w:val="24"/>
        </w:rPr>
        <w:t>）承包人必须无条件接受经发包人确认发出的变更文件，无论该变更引起工程量（或费用）的增加或减少，均应及时实施，承包人不得提出费用、工期方面的索赔。</w:t>
      </w:r>
    </w:p>
    <w:p>
      <w:pPr>
        <w:pStyle w:val="null3"/>
        <w:ind w:firstLine="480"/>
        <w:jc w:val="both"/>
      </w:pPr>
      <w:r>
        <w:rPr>
          <w:sz w:val="24"/>
        </w:rPr>
        <w:t>（</w:t>
      </w:r>
      <w:r>
        <w:rPr>
          <w:sz w:val="24"/>
        </w:rPr>
        <w:t>7</w:t>
      </w:r>
      <w:r>
        <w:rPr>
          <w:sz w:val="24"/>
        </w:rPr>
        <w:t>）税金：属增加或减少工程的，根据相关文件规定的费率按实调整。</w:t>
      </w:r>
    </w:p>
    <w:p>
      <w:pPr>
        <w:pStyle w:val="null3"/>
        <w:jc w:val="both"/>
      </w:pPr>
      <w:r>
        <w:rPr>
          <w:sz w:val="24"/>
          <w:b/>
        </w:rPr>
        <w:t xml:space="preserve">10.5 </w:t>
      </w:r>
      <w:r>
        <w:rPr>
          <w:sz w:val="24"/>
          <w:b/>
        </w:rPr>
        <w:t>承包人的合理化建议</w:t>
      </w:r>
    </w:p>
    <w:p>
      <w:pPr>
        <w:pStyle w:val="null3"/>
        <w:ind w:firstLine="480"/>
        <w:jc w:val="both"/>
      </w:pPr>
      <w:r>
        <w:rPr>
          <w:sz w:val="24"/>
        </w:rPr>
        <w:t>监理人审查承包人合理化建议的期限：</w:t>
      </w:r>
      <w:r>
        <w:rPr>
          <w:sz w:val="24"/>
          <w:u w:val="single"/>
        </w:rPr>
        <w:t>7</w:t>
      </w:r>
      <w:r>
        <w:rPr>
          <w:sz w:val="24"/>
          <w:u w:val="single"/>
        </w:rPr>
        <w:t>天内</w:t>
      </w:r>
      <w:r>
        <w:rPr>
          <w:sz w:val="24"/>
        </w:rPr>
        <w:t>。</w:t>
      </w:r>
    </w:p>
    <w:p>
      <w:pPr>
        <w:pStyle w:val="null3"/>
        <w:ind w:firstLine="480"/>
        <w:jc w:val="both"/>
      </w:pPr>
      <w:r>
        <w:rPr>
          <w:sz w:val="24"/>
        </w:rPr>
        <w:t>发包人审批承包人合理化建议的期限：</w:t>
      </w:r>
      <w:r>
        <w:rPr>
          <w:sz w:val="24"/>
          <w:u w:val="single"/>
        </w:rPr>
        <w:t>7</w:t>
      </w:r>
      <w:r>
        <w:rPr>
          <w:sz w:val="24"/>
          <w:u w:val="single"/>
        </w:rPr>
        <w:t>天内</w:t>
      </w:r>
      <w:r>
        <w:rPr>
          <w:sz w:val="24"/>
        </w:rPr>
        <w:t>。</w:t>
      </w:r>
    </w:p>
    <w:p>
      <w:pPr>
        <w:pStyle w:val="null3"/>
        <w:ind w:firstLine="480"/>
        <w:jc w:val="both"/>
      </w:pPr>
      <w:r>
        <w:rPr>
          <w:sz w:val="24"/>
        </w:rPr>
        <w:t>承包人提出的合理化建议降低了合同价格或者提高了工程经济效益的奖励的方法和金额为：</w:t>
      </w:r>
      <w:r>
        <w:rPr>
          <w:sz w:val="24"/>
          <w:u w:val="single"/>
        </w:rPr>
        <w:t>不设奖励</w:t>
      </w:r>
      <w:r>
        <w:rPr>
          <w:sz w:val="24"/>
        </w:rPr>
        <w:t>。</w:t>
      </w:r>
    </w:p>
    <w:p>
      <w:pPr>
        <w:pStyle w:val="null3"/>
        <w:ind w:firstLine="482"/>
        <w:jc w:val="both"/>
      </w:pPr>
      <w:r>
        <w:rPr>
          <w:sz w:val="24"/>
          <w:b/>
        </w:rPr>
        <w:t>10.6</w:t>
      </w:r>
      <w:r>
        <w:rPr>
          <w:sz w:val="24"/>
          <w:b/>
        </w:rPr>
        <w:t>变更引起的工期调整</w:t>
      </w:r>
    </w:p>
    <w:p>
      <w:pPr>
        <w:pStyle w:val="null3"/>
        <w:ind w:firstLine="480"/>
        <w:jc w:val="both"/>
      </w:pPr>
      <w:r>
        <w:rPr>
          <w:sz w:val="24"/>
        </w:rPr>
        <w:t>补充如下条款：</w:t>
      </w:r>
    </w:p>
    <w:p>
      <w:pPr>
        <w:pStyle w:val="null3"/>
        <w:ind w:firstLine="480"/>
        <w:jc w:val="left"/>
      </w:pPr>
      <w:r>
        <w:rPr>
          <w:sz w:val="24"/>
        </w:rPr>
        <w:t>因变更引起关键线路变化的，经监理单位、造价咨询单位审批后，由发包人确定。</w:t>
      </w:r>
    </w:p>
    <w:p>
      <w:pPr>
        <w:pStyle w:val="null3"/>
        <w:ind w:firstLine="480"/>
        <w:jc w:val="left"/>
      </w:pPr>
      <w:r>
        <w:rPr>
          <w:sz w:val="24"/>
        </w:rPr>
        <w:t>变更引起工期调整的，发包人不进行费用增加的补偿，且承包人不得以此为由提出任何索赔或解除合同要求。</w:t>
      </w:r>
    </w:p>
    <w:p>
      <w:pPr>
        <w:pStyle w:val="null3"/>
        <w:jc w:val="both"/>
      </w:pPr>
      <w:r>
        <w:rPr>
          <w:sz w:val="24"/>
          <w:b/>
        </w:rPr>
        <w:t xml:space="preserve">10.7 </w:t>
      </w:r>
      <w:r>
        <w:rPr>
          <w:sz w:val="24"/>
          <w:b/>
        </w:rPr>
        <w:t>取消工作或工程的补偿</w:t>
      </w:r>
    </w:p>
    <w:p>
      <w:pPr>
        <w:pStyle w:val="null3"/>
        <w:ind w:firstLine="480"/>
        <w:jc w:val="both"/>
      </w:pPr>
      <w:r>
        <w:rPr>
          <w:sz w:val="24"/>
        </w:rPr>
        <w:t>发包人取消了合同中的某项原定工作或工程的补偿约定：</w:t>
      </w:r>
      <w:r>
        <w:rPr>
          <w:u w:val="single"/>
        </w:rPr>
        <w:t xml:space="preserve">  </w:t>
      </w:r>
      <w:r>
        <w:rPr>
          <w:sz w:val="24"/>
          <w:u w:val="single"/>
        </w:rPr>
        <w:t>无</w:t>
      </w:r>
      <w:r>
        <w:rPr>
          <w:u w:val="single"/>
        </w:rPr>
        <w:t xml:space="preserve"> </w:t>
      </w:r>
      <w:r>
        <w:rPr>
          <w:sz w:val="24"/>
        </w:rPr>
        <w:t>。</w:t>
      </w:r>
    </w:p>
    <w:p>
      <w:pPr>
        <w:pStyle w:val="null3"/>
        <w:jc w:val="both"/>
      </w:pPr>
      <w:r>
        <w:rPr>
          <w:sz w:val="24"/>
          <w:b/>
        </w:rPr>
        <w:t>10.9</w:t>
      </w:r>
      <w:r>
        <w:rPr>
          <w:sz w:val="24"/>
          <w:b/>
        </w:rPr>
        <w:t>暂列金额</w:t>
      </w:r>
    </w:p>
    <w:p>
      <w:pPr>
        <w:pStyle w:val="null3"/>
        <w:ind w:firstLine="480"/>
        <w:jc w:val="both"/>
      </w:pPr>
      <w:r>
        <w:rPr>
          <w:sz w:val="24"/>
        </w:rPr>
        <w:t>发承包人关于暂列金额使用的约定：</w:t>
      </w:r>
      <w:r>
        <w:rPr>
          <w:sz w:val="24"/>
          <w:u w:val="single"/>
        </w:rPr>
        <w:t>/</w:t>
      </w:r>
      <w:r>
        <w:rPr>
          <w:sz w:val="24"/>
        </w:rPr>
        <w:t>。</w:t>
      </w:r>
    </w:p>
    <w:p>
      <w:pPr>
        <w:pStyle w:val="null3"/>
        <w:jc w:val="both"/>
      </w:pPr>
      <w:r>
        <w:rPr>
          <w:sz w:val="24"/>
          <w:b/>
        </w:rPr>
        <w:t>10.10</w:t>
      </w:r>
      <w:r>
        <w:rPr>
          <w:sz w:val="24"/>
          <w:b/>
        </w:rPr>
        <w:t>计日工</w:t>
      </w:r>
    </w:p>
    <w:p>
      <w:pPr>
        <w:pStyle w:val="null3"/>
        <w:ind w:firstLine="480"/>
        <w:jc w:val="both"/>
      </w:pPr>
      <w:r>
        <w:rPr>
          <w:sz w:val="24"/>
        </w:rPr>
        <w:t>发承包人关于计日工的事项约定：</w:t>
      </w:r>
      <w:r>
        <w:rPr>
          <w:sz w:val="24"/>
          <w:u w:val="single"/>
        </w:rPr>
        <w:t xml:space="preserve"> </w:t>
      </w:r>
      <w:r>
        <w:rPr>
          <w:sz w:val="24"/>
          <w:u w:val="single"/>
        </w:rPr>
        <w:t>无</w:t>
      </w:r>
      <w:r>
        <w:rPr>
          <w:sz w:val="24"/>
        </w:rPr>
        <w:t>。</w:t>
      </w:r>
    </w:p>
    <w:p>
      <w:pPr>
        <w:pStyle w:val="null3"/>
        <w:spacing w:before="255" w:after="255"/>
        <w:jc w:val="both"/>
      </w:pPr>
      <w:r>
        <w:rPr>
          <w:sz w:val="24"/>
          <w:b/>
        </w:rPr>
        <w:t xml:space="preserve">11. </w:t>
      </w:r>
      <w:r>
        <w:rPr>
          <w:sz w:val="24"/>
          <w:b/>
        </w:rPr>
        <w:t>价格调整</w:t>
      </w:r>
    </w:p>
    <w:p>
      <w:pPr>
        <w:pStyle w:val="null3"/>
        <w:jc w:val="both"/>
      </w:pPr>
      <w:r>
        <w:rPr>
          <w:sz w:val="24"/>
          <w:b/>
        </w:rPr>
        <w:t>11.1</w:t>
      </w:r>
      <w:r>
        <w:rPr>
          <w:sz w:val="24"/>
          <w:b/>
        </w:rPr>
        <w:t>市场价格波动引起的调整</w:t>
      </w:r>
    </w:p>
    <w:p>
      <w:pPr>
        <w:pStyle w:val="null3"/>
        <w:ind w:firstLine="480"/>
        <w:jc w:val="both"/>
      </w:pPr>
      <w:r>
        <w:rPr>
          <w:sz w:val="24"/>
        </w:rPr>
        <w:t>市场价格波动是否调整合同价格的约定：</w:t>
      </w:r>
      <w:r>
        <w:rPr>
          <w:sz w:val="24"/>
          <w:u w:val="single"/>
        </w:rPr>
        <w:t>不调整</w:t>
      </w:r>
      <w:r>
        <w:rPr>
          <w:sz w:val="24"/>
        </w:rPr>
        <w:t>。</w:t>
      </w:r>
    </w:p>
    <w:p>
      <w:pPr>
        <w:pStyle w:val="null3"/>
        <w:ind w:firstLine="480"/>
        <w:jc w:val="both"/>
      </w:pPr>
      <w:r>
        <w:rPr>
          <w:sz w:val="24"/>
        </w:rPr>
        <w:t>因市场价格波动调整合同价格，采用以下第</w:t>
      </w:r>
      <w:r>
        <w:rPr>
          <w:sz w:val="24"/>
          <w:u w:val="single"/>
        </w:rPr>
        <w:t xml:space="preserve"> </w:t>
      </w:r>
      <w:r>
        <w:rPr>
          <w:sz w:val="24"/>
          <w:u w:val="single"/>
        </w:rPr>
        <w:t xml:space="preserve">/ </w:t>
      </w:r>
      <w:r>
        <w:rPr>
          <w:sz w:val="24"/>
        </w:rPr>
        <w:t>种方式对合同价格进行调整：</w:t>
      </w:r>
    </w:p>
    <w:p>
      <w:pPr>
        <w:pStyle w:val="null3"/>
        <w:ind w:firstLine="480"/>
        <w:jc w:val="both"/>
      </w:pPr>
      <w:r>
        <w:rPr>
          <w:sz w:val="24"/>
        </w:rPr>
        <w:t>第</w:t>
      </w:r>
      <w:r>
        <w:rPr>
          <w:sz w:val="24"/>
        </w:rPr>
        <w:t xml:space="preserve">1 </w:t>
      </w:r>
      <w:r>
        <w:rPr>
          <w:sz w:val="24"/>
        </w:rPr>
        <w:t>种方式：采用价格指数进行价格调整。</w:t>
      </w:r>
    </w:p>
    <w:p>
      <w:pPr>
        <w:pStyle w:val="null3"/>
        <w:ind w:firstLine="480"/>
        <w:jc w:val="both"/>
      </w:pPr>
      <w:r>
        <w:rPr>
          <w:sz w:val="24"/>
        </w:rPr>
        <w:t>关于各可调因子、定值和变值权重，以及基本价格指数及其来源的约定可在下表中约定：</w:t>
      </w:r>
      <w:r>
        <w:rPr>
          <w:sz w:val="24"/>
          <w:u w:val="single"/>
        </w:rPr>
        <w:t xml:space="preserve"> </w:t>
      </w:r>
      <w:r>
        <w:rPr>
          <w:sz w:val="24"/>
          <w:u w:val="single"/>
        </w:rPr>
        <w:t xml:space="preserve">/ </w:t>
      </w:r>
      <w:r>
        <w:rPr>
          <w:sz w:val="24"/>
        </w:rPr>
        <w:t>；</w:t>
      </w:r>
    </w:p>
    <w:p>
      <w:pPr>
        <w:pStyle w:val="null3"/>
        <w:ind w:firstLine="480"/>
        <w:jc w:val="both"/>
      </w:pPr>
      <w:r>
        <w:rPr>
          <w:sz w:val="24"/>
        </w:rPr>
        <w:t>第</w:t>
      </w:r>
      <w:r>
        <w:rPr>
          <w:sz w:val="24"/>
        </w:rPr>
        <w:t xml:space="preserve">2 </w:t>
      </w:r>
      <w:r>
        <w:rPr>
          <w:sz w:val="24"/>
        </w:rPr>
        <w:t>种方式：采用造价信息进行价格调整。</w:t>
      </w:r>
    </w:p>
    <w:p>
      <w:pPr>
        <w:pStyle w:val="null3"/>
        <w:ind w:firstLine="480"/>
        <w:jc w:val="both"/>
      </w:pPr>
      <w:r>
        <w:rPr>
          <w:sz w:val="24"/>
        </w:rPr>
        <w:t>（</w:t>
      </w:r>
      <w:r>
        <w:rPr>
          <w:sz w:val="24"/>
        </w:rPr>
        <w:t>2</w:t>
      </w:r>
      <w:r>
        <w:rPr>
          <w:sz w:val="24"/>
        </w:rPr>
        <w:t>）关于基准价格的约定：</w:t>
      </w:r>
      <w:r>
        <w:rPr>
          <w:sz w:val="24"/>
          <w:u w:val="single"/>
        </w:rPr>
        <w:t xml:space="preserve">   </w:t>
      </w:r>
      <w:r>
        <w:rPr>
          <w:sz w:val="24"/>
          <w:u w:val="single"/>
        </w:rPr>
        <w:t xml:space="preserve">/   </w:t>
      </w:r>
      <w:r>
        <w:rPr>
          <w:sz w:val="24"/>
        </w:rPr>
        <w:t>。</w:t>
      </w:r>
    </w:p>
    <w:p>
      <w:pPr>
        <w:pStyle w:val="null3"/>
        <w:ind w:firstLine="480"/>
        <w:jc w:val="both"/>
      </w:pPr>
      <w:r>
        <w:rPr>
          <w:sz w:val="24"/>
        </w:rPr>
        <w:t>第</w:t>
      </w:r>
      <w:r>
        <w:rPr>
          <w:sz w:val="24"/>
        </w:rPr>
        <w:t xml:space="preserve">3 </w:t>
      </w:r>
      <w:r>
        <w:rPr>
          <w:sz w:val="24"/>
        </w:rPr>
        <w:t>种方式：采用价格信息进行价格调整。</w:t>
      </w:r>
    </w:p>
    <w:p>
      <w:pPr>
        <w:pStyle w:val="null3"/>
        <w:ind w:firstLine="480"/>
        <w:jc w:val="both"/>
      </w:pPr>
      <w:r>
        <w:rPr>
          <w:sz w:val="24"/>
        </w:rPr>
        <w:t>关于基准价格</w:t>
      </w:r>
      <w:r>
        <w:rPr>
          <w:sz w:val="24"/>
        </w:rPr>
        <w:t>Co</w:t>
      </w:r>
      <w:r>
        <w:rPr>
          <w:sz w:val="24"/>
        </w:rPr>
        <w:t>的约定：</w:t>
      </w:r>
      <w:r>
        <w:rPr>
          <w:sz w:val="24"/>
          <w:u w:val="single"/>
        </w:rPr>
        <w:t xml:space="preserve">   </w:t>
      </w:r>
      <w:r>
        <w:rPr>
          <w:sz w:val="24"/>
          <w:u w:val="single"/>
        </w:rPr>
        <w:t xml:space="preserve">/   </w:t>
      </w:r>
      <w:r>
        <w:rPr>
          <w:sz w:val="24"/>
        </w:rPr>
        <w:t>。</w:t>
      </w:r>
    </w:p>
    <w:p>
      <w:pPr>
        <w:pStyle w:val="null3"/>
        <w:ind w:firstLine="480"/>
        <w:jc w:val="both"/>
      </w:pPr>
      <w:r>
        <w:rPr>
          <w:sz w:val="24"/>
        </w:rPr>
        <w:t>关于价格信息</w:t>
      </w:r>
      <w:r>
        <w:rPr>
          <w:sz w:val="24"/>
        </w:rPr>
        <w:t xml:space="preserve">Ci </w:t>
      </w:r>
      <w:r>
        <w:rPr>
          <w:sz w:val="24"/>
        </w:rPr>
        <w:t>的约定：</w:t>
      </w:r>
      <w:r>
        <w:rPr>
          <w:sz w:val="24"/>
          <w:u w:val="single"/>
        </w:rPr>
        <w:t xml:space="preserve">   </w:t>
      </w:r>
      <w:r>
        <w:rPr>
          <w:sz w:val="24"/>
          <w:u w:val="single"/>
        </w:rPr>
        <w:t xml:space="preserve">/   </w:t>
      </w:r>
      <w:r>
        <w:rPr>
          <w:sz w:val="24"/>
        </w:rPr>
        <w:t>。</w:t>
      </w:r>
    </w:p>
    <w:p>
      <w:pPr>
        <w:pStyle w:val="null3"/>
        <w:ind w:firstLine="480"/>
        <w:jc w:val="both"/>
      </w:pPr>
      <w:r>
        <w:rPr>
          <w:sz w:val="24"/>
        </w:rPr>
        <w:t>第</w:t>
      </w:r>
      <w:r>
        <w:rPr>
          <w:sz w:val="24"/>
        </w:rPr>
        <w:t xml:space="preserve">4 </w:t>
      </w:r>
      <w:r>
        <w:rPr>
          <w:sz w:val="24"/>
        </w:rPr>
        <w:t>种方式：其他价格调整方式：</w:t>
      </w:r>
      <w:r>
        <w:rPr>
          <w:sz w:val="24"/>
          <w:u w:val="single"/>
        </w:rPr>
        <w:t xml:space="preserve">   </w:t>
      </w:r>
      <w:r>
        <w:rPr>
          <w:sz w:val="24"/>
          <w:u w:val="single"/>
        </w:rPr>
        <w:t xml:space="preserve">/   </w:t>
      </w:r>
      <w:r>
        <w:rPr>
          <w:sz w:val="24"/>
        </w:rPr>
        <w:t>。</w:t>
      </w:r>
    </w:p>
    <w:p>
      <w:pPr>
        <w:pStyle w:val="null3"/>
        <w:spacing w:before="255" w:after="255"/>
        <w:jc w:val="both"/>
      </w:pPr>
      <w:r>
        <w:rPr>
          <w:sz w:val="24"/>
          <w:b/>
        </w:rPr>
        <w:t xml:space="preserve">12. </w:t>
      </w:r>
      <w:r>
        <w:rPr>
          <w:sz w:val="24"/>
          <w:b/>
        </w:rPr>
        <w:t>合同价格、计量与支付</w:t>
      </w:r>
    </w:p>
    <w:p>
      <w:pPr>
        <w:pStyle w:val="null3"/>
        <w:jc w:val="both"/>
      </w:pPr>
      <w:r>
        <w:rPr>
          <w:sz w:val="24"/>
          <w:b/>
        </w:rPr>
        <w:t>12.1</w:t>
      </w:r>
      <w:r>
        <w:rPr>
          <w:sz w:val="24"/>
          <w:b/>
        </w:rPr>
        <w:t>合同价格形式</w:t>
      </w:r>
    </w:p>
    <w:p>
      <w:pPr>
        <w:pStyle w:val="null3"/>
        <w:ind w:firstLine="480"/>
        <w:jc w:val="both"/>
      </w:pPr>
      <w:r>
        <w:rPr>
          <w:sz w:val="24"/>
        </w:rPr>
        <w:t>本合同采用：</w:t>
      </w:r>
    </w:p>
    <w:p>
      <w:pPr>
        <w:pStyle w:val="null3"/>
        <w:ind w:firstLine="480"/>
        <w:jc w:val="both"/>
      </w:pPr>
      <w:r>
        <w:rPr>
          <w:sz w:val="24"/>
        </w:rPr>
        <w:t>☑单价合同形式；</w:t>
      </w:r>
    </w:p>
    <w:p>
      <w:pPr>
        <w:pStyle w:val="null3"/>
        <w:ind w:firstLine="480"/>
        <w:jc w:val="both"/>
      </w:pPr>
      <w:r>
        <w:rPr>
          <w:sz w:val="24"/>
        </w:rPr>
        <w:t>□总价合同形式；</w:t>
      </w:r>
    </w:p>
    <w:p>
      <w:pPr>
        <w:pStyle w:val="null3"/>
        <w:ind w:firstLine="480"/>
        <w:jc w:val="both"/>
      </w:pPr>
      <w:r>
        <w:rPr>
          <w:sz w:val="24"/>
        </w:rPr>
        <w:t>□其他价格形式：</w:t>
      </w:r>
      <w:r>
        <w:rPr>
          <w:sz w:val="24"/>
          <w:u w:val="single"/>
        </w:rPr>
        <w:t xml:space="preserve">   </w:t>
      </w:r>
      <w:r>
        <w:rPr>
          <w:sz w:val="24"/>
          <w:u w:val="single"/>
        </w:rPr>
        <w:t xml:space="preserve">/   </w:t>
      </w:r>
      <w:r>
        <w:rPr>
          <w:sz w:val="24"/>
        </w:rPr>
        <w:t>。</w:t>
      </w:r>
    </w:p>
    <w:p>
      <w:pPr>
        <w:pStyle w:val="null3"/>
        <w:ind w:firstLine="482"/>
        <w:jc w:val="both"/>
      </w:pPr>
      <w:r>
        <w:rPr>
          <w:sz w:val="24"/>
          <w:b/>
        </w:rPr>
        <w:t xml:space="preserve">12.1.1 </w:t>
      </w:r>
      <w:r>
        <w:rPr>
          <w:sz w:val="24"/>
          <w:b/>
        </w:rPr>
        <w:t>单价合同、</w:t>
      </w:r>
    </w:p>
    <w:p>
      <w:pPr>
        <w:pStyle w:val="null3"/>
        <w:ind w:firstLine="480"/>
        <w:jc w:val="both"/>
      </w:pPr>
      <w:r>
        <w:rPr>
          <w:sz w:val="24"/>
        </w:rPr>
        <w:t>综合单价包含的风险范围：</w:t>
      </w:r>
      <w:r>
        <w:rPr>
          <w:sz w:val="24"/>
          <w:u w:val="single"/>
        </w:rPr>
        <w:t>政策性规定以外的材料价格涨落等市场因素造成工程成本变化（包括各种自然风险、工程本身施工方应对的风险等）</w:t>
      </w:r>
      <w:r>
        <w:rPr>
          <w:sz w:val="24"/>
        </w:rPr>
        <w:t>。</w:t>
      </w:r>
    </w:p>
    <w:p>
      <w:pPr>
        <w:pStyle w:val="null3"/>
        <w:ind w:firstLine="480"/>
        <w:jc w:val="both"/>
      </w:pPr>
      <w:r>
        <w:rPr>
          <w:sz w:val="24"/>
        </w:rPr>
        <w:t>风险费用的计算方法：</w:t>
      </w:r>
      <w:r>
        <w:rPr>
          <w:sz w:val="24"/>
          <w:u w:val="single"/>
        </w:rPr>
        <w:t>风险费用已包括在综合单价中</w:t>
      </w:r>
      <w:r>
        <w:rPr>
          <w:sz w:val="24"/>
        </w:rPr>
        <w:t>。</w:t>
      </w:r>
    </w:p>
    <w:p>
      <w:pPr>
        <w:pStyle w:val="null3"/>
        <w:ind w:firstLine="480"/>
        <w:jc w:val="both"/>
      </w:pPr>
      <w:r>
        <w:rPr>
          <w:sz w:val="24"/>
        </w:rPr>
        <w:t>风险范围以外合同价格的调整方法：</w:t>
      </w:r>
      <w:r>
        <w:rPr>
          <w:sz w:val="24"/>
          <w:u w:val="single"/>
        </w:rPr>
        <w:t>执行</w:t>
      </w:r>
      <w:r>
        <w:rPr>
          <w:sz w:val="24"/>
          <w:u w:val="single"/>
        </w:rPr>
        <w:t>10.4.1</w:t>
      </w:r>
      <w:r>
        <w:rPr>
          <w:sz w:val="24"/>
          <w:u w:val="single"/>
        </w:rPr>
        <w:t>项、</w:t>
      </w:r>
      <w:r>
        <w:rPr>
          <w:sz w:val="24"/>
          <w:u w:val="single"/>
        </w:rPr>
        <w:t>11.1</w:t>
      </w:r>
      <w:r>
        <w:rPr>
          <w:sz w:val="24"/>
          <w:u w:val="single"/>
        </w:rPr>
        <w:t>款规定</w:t>
      </w:r>
      <w:r>
        <w:rPr>
          <w:sz w:val="24"/>
        </w:rPr>
        <w:t>。</w:t>
      </w:r>
    </w:p>
    <w:p>
      <w:pPr>
        <w:pStyle w:val="null3"/>
        <w:jc w:val="both"/>
      </w:pPr>
      <w:r>
        <w:rPr>
          <w:sz w:val="24"/>
          <w:b/>
        </w:rPr>
        <w:t>12.2</w:t>
      </w:r>
      <w:r>
        <w:rPr>
          <w:sz w:val="24"/>
          <w:b/>
        </w:rPr>
        <w:t>计量</w:t>
      </w:r>
    </w:p>
    <w:p>
      <w:pPr>
        <w:pStyle w:val="null3"/>
        <w:ind w:firstLine="480"/>
        <w:jc w:val="both"/>
      </w:pPr>
      <w:r>
        <w:rPr>
          <w:sz w:val="24"/>
        </w:rPr>
        <w:t>12.2.1</w:t>
      </w:r>
      <w:r>
        <w:rPr>
          <w:sz w:val="24"/>
        </w:rPr>
        <w:t>计量原则</w:t>
      </w:r>
    </w:p>
    <w:p>
      <w:pPr>
        <w:pStyle w:val="null3"/>
        <w:ind w:firstLine="480"/>
        <w:jc w:val="left"/>
      </w:pPr>
      <w:r>
        <w:rPr>
          <w:sz w:val="24"/>
        </w:rPr>
        <w:t>工程量计算规则：</w:t>
      </w:r>
      <w:r>
        <w:rPr>
          <w:sz w:val="24"/>
          <w:u w:val="single"/>
        </w:rPr>
        <w:t>最高投标限价注明的工程量计算规则和有关法律、法规及广东省、佛山市、顺德区现行文件规定执行。</w:t>
      </w:r>
    </w:p>
    <w:p>
      <w:pPr>
        <w:pStyle w:val="null3"/>
        <w:ind w:firstLine="480"/>
        <w:jc w:val="left"/>
      </w:pPr>
      <w:r>
        <w:rPr>
          <w:sz w:val="24"/>
          <w:u w:val="single"/>
        </w:rPr>
        <w:t>施工期间工程的计量和计价由承包人负责提供。施工期间计量，由监理人初审后交发包人，三方按合同价复核后办理支付。</w:t>
      </w:r>
    </w:p>
    <w:p>
      <w:pPr>
        <w:pStyle w:val="null3"/>
        <w:ind w:firstLine="480"/>
        <w:jc w:val="both"/>
      </w:pPr>
      <w:r>
        <w:rPr>
          <w:sz w:val="24"/>
        </w:rPr>
        <w:t>12.2.2</w:t>
      </w:r>
      <w:r>
        <w:rPr>
          <w:sz w:val="24"/>
        </w:rPr>
        <w:t>计量周期</w:t>
      </w:r>
    </w:p>
    <w:p>
      <w:pPr>
        <w:pStyle w:val="null3"/>
        <w:ind w:firstLine="480"/>
        <w:jc w:val="both"/>
      </w:pPr>
      <w:r>
        <w:rPr>
          <w:sz w:val="24"/>
        </w:rPr>
        <w:t>关于计量周期的约定：</w:t>
      </w:r>
      <w:r>
        <w:rPr>
          <w:sz w:val="24"/>
          <w:u w:val="single"/>
        </w:rPr>
        <w:t>按本合同专用条款</w:t>
      </w:r>
      <w:r>
        <w:rPr>
          <w:sz w:val="24"/>
          <w:u w:val="single"/>
        </w:rPr>
        <w:t>6.1.6</w:t>
      </w:r>
      <w:r>
        <w:rPr>
          <w:sz w:val="24"/>
          <w:u w:val="single"/>
        </w:rPr>
        <w:t>项、</w:t>
      </w:r>
      <w:r>
        <w:rPr>
          <w:sz w:val="24"/>
          <w:u w:val="single"/>
        </w:rPr>
        <w:t>12.3.1</w:t>
      </w:r>
      <w:r>
        <w:rPr>
          <w:sz w:val="24"/>
          <w:u w:val="single"/>
        </w:rPr>
        <w:t>项执行</w:t>
      </w:r>
      <w:r>
        <w:rPr>
          <w:sz w:val="24"/>
        </w:rPr>
        <w:t>。</w:t>
      </w:r>
    </w:p>
    <w:p>
      <w:pPr>
        <w:pStyle w:val="null3"/>
        <w:ind w:firstLine="480"/>
        <w:jc w:val="both"/>
      </w:pPr>
      <w:r>
        <w:rPr>
          <w:sz w:val="24"/>
        </w:rPr>
        <w:t>12.2.3</w:t>
      </w:r>
      <w:r>
        <w:rPr>
          <w:sz w:val="24"/>
        </w:rPr>
        <w:t>单价合同的计量</w:t>
      </w:r>
    </w:p>
    <w:p>
      <w:pPr>
        <w:pStyle w:val="null3"/>
        <w:ind w:firstLine="480"/>
        <w:jc w:val="both"/>
      </w:pPr>
      <w:r>
        <w:rPr>
          <w:sz w:val="24"/>
        </w:rPr>
        <w:t>关于单价合同计量的约定：</w:t>
      </w:r>
      <w:r>
        <w:rPr>
          <w:sz w:val="24"/>
          <w:u w:val="single"/>
        </w:rPr>
        <w:t>承包人向监理人递交实际完成的工程量及付款申请资料，发包人在收到监理人审核的付款申请资料后</w:t>
      </w:r>
      <w:r>
        <w:rPr>
          <w:sz w:val="24"/>
          <w:u w:val="single"/>
        </w:rPr>
        <w:t>10</w:t>
      </w:r>
      <w:r>
        <w:rPr>
          <w:sz w:val="24"/>
          <w:u w:val="single"/>
        </w:rPr>
        <w:t>天内复核完毕，并根据核定的工程量按本合同专用条款</w:t>
      </w:r>
      <w:r>
        <w:rPr>
          <w:sz w:val="24"/>
          <w:u w:val="single"/>
        </w:rPr>
        <w:t>12.4</w:t>
      </w:r>
      <w:r>
        <w:rPr>
          <w:sz w:val="24"/>
          <w:u w:val="single"/>
        </w:rPr>
        <w:t>款工程进度款支付方式拨付工程款</w:t>
      </w:r>
      <w:r>
        <w:rPr>
          <w:sz w:val="24"/>
        </w:rPr>
        <w:t>。</w:t>
      </w:r>
    </w:p>
    <w:p>
      <w:pPr>
        <w:pStyle w:val="null3"/>
        <w:jc w:val="both"/>
      </w:pPr>
      <w:r>
        <w:rPr>
          <w:sz w:val="24"/>
          <w:b/>
        </w:rPr>
        <w:t>12.3</w:t>
      </w:r>
      <w:r>
        <w:rPr>
          <w:sz w:val="24"/>
          <w:b/>
        </w:rPr>
        <w:t>工程价款支付</w:t>
      </w:r>
    </w:p>
    <w:p>
      <w:pPr>
        <w:pStyle w:val="null3"/>
        <w:ind w:firstLine="480"/>
        <w:jc w:val="both"/>
      </w:pPr>
      <w:r>
        <w:rPr>
          <w:sz w:val="24"/>
        </w:rPr>
        <w:t xml:space="preserve">12.3.1 </w:t>
      </w:r>
      <w:r>
        <w:rPr>
          <w:sz w:val="24"/>
        </w:rPr>
        <w:t>预付款</w:t>
      </w:r>
    </w:p>
    <w:p>
      <w:pPr>
        <w:pStyle w:val="null3"/>
        <w:ind w:firstLine="480"/>
        <w:jc w:val="both"/>
      </w:pPr>
      <w:r>
        <w:rPr>
          <w:sz w:val="24"/>
        </w:rPr>
        <w:t>12.3.1.1</w:t>
      </w:r>
      <w:r>
        <w:rPr>
          <w:sz w:val="24"/>
        </w:rPr>
        <w:t>预付款的支付</w:t>
      </w:r>
    </w:p>
    <w:p>
      <w:pPr>
        <w:pStyle w:val="null3"/>
        <w:ind w:firstLine="480"/>
        <w:jc w:val="both"/>
      </w:pPr>
      <w:r>
        <w:rPr>
          <w:sz w:val="24"/>
        </w:rPr>
        <w:t>预付款的支付方式：</w:t>
      </w:r>
    </w:p>
    <w:p>
      <w:pPr>
        <w:pStyle w:val="null3"/>
        <w:ind w:firstLine="480"/>
        <w:jc w:val="both"/>
      </w:pPr>
      <w:r>
        <w:rPr>
          <w:sz w:val="24"/>
        </w:rPr>
        <w:t>□分标段：</w:t>
      </w:r>
      <w:r>
        <w:rPr>
          <w:u w:val="single"/>
        </w:rPr>
        <w:t xml:space="preserve">          </w:t>
      </w:r>
      <w:r>
        <w:rPr>
          <w:sz w:val="24"/>
        </w:rPr>
        <w:t>。</w:t>
      </w:r>
    </w:p>
    <w:p>
      <w:pPr>
        <w:pStyle w:val="null3"/>
        <w:ind w:firstLine="480"/>
        <w:jc w:val="both"/>
      </w:pPr>
      <w:r>
        <w:rPr>
          <w:sz w:val="24"/>
        </w:rPr>
        <w:t>□分专业：</w:t>
      </w:r>
      <w:r>
        <w:rPr/>
        <w:t xml:space="preserve">          </w:t>
      </w:r>
      <w:r>
        <w:rPr>
          <w:sz w:val="24"/>
        </w:rPr>
        <w:t>。</w:t>
      </w:r>
    </w:p>
    <w:p>
      <w:pPr>
        <w:pStyle w:val="null3"/>
        <w:ind w:firstLine="480"/>
        <w:jc w:val="both"/>
      </w:pPr>
      <w:r>
        <w:rPr>
          <w:sz w:val="24"/>
        </w:rPr>
        <w:t>□分时点：</w:t>
      </w:r>
      <w:r>
        <w:rPr/>
        <w:t xml:space="preserve">          </w:t>
      </w:r>
      <w:r>
        <w:rPr>
          <w:sz w:val="24"/>
        </w:rPr>
        <w:t>。</w:t>
      </w:r>
    </w:p>
    <w:p>
      <w:pPr>
        <w:pStyle w:val="null3"/>
        <w:ind w:firstLine="480"/>
        <w:jc w:val="both"/>
      </w:pPr>
      <w:r>
        <w:rPr>
          <w:sz w:val="24"/>
        </w:rPr>
        <w:t>☑其他：</w:t>
      </w:r>
      <w:r>
        <w:rPr>
          <w:sz w:val="24"/>
          <w:u w:val="single"/>
        </w:rPr>
        <w:t>支付比例</w:t>
      </w:r>
      <w:r>
        <w:rPr>
          <w:sz w:val="24"/>
          <w:u w:val="single"/>
        </w:rPr>
        <w:t>30%</w:t>
      </w:r>
      <w:r>
        <w:rPr>
          <w:sz w:val="24"/>
          <w:u w:val="single"/>
        </w:rPr>
        <w:t>，在合同签订且承包人向发包人递交请款申请后十个工作日内，向承包人支付至签约合同价的</w:t>
      </w:r>
      <w:r>
        <w:rPr>
          <w:sz w:val="24"/>
          <w:u w:val="single"/>
        </w:rPr>
        <w:t>30%</w:t>
      </w:r>
      <w:r>
        <w:rPr>
          <w:sz w:val="24"/>
          <w:u w:val="single"/>
        </w:rPr>
        <w:t>的预付款。（含安全生产措施费的</w:t>
      </w:r>
      <w:r>
        <w:rPr>
          <w:sz w:val="24"/>
          <w:u w:val="single"/>
        </w:rPr>
        <w:t>50%</w:t>
      </w:r>
      <w:r>
        <w:rPr>
          <w:sz w:val="24"/>
          <w:u w:val="single"/>
        </w:rPr>
        <w:t>，不含暂列金额、暂估价）。</w:t>
      </w:r>
    </w:p>
    <w:p>
      <w:pPr>
        <w:pStyle w:val="null3"/>
        <w:ind w:firstLine="480"/>
        <w:jc w:val="both"/>
      </w:pPr>
      <w:r>
        <w:rPr>
          <w:sz w:val="24"/>
        </w:rPr>
        <w:t>预付款支付比例或金额：</w:t>
      </w:r>
      <w:r>
        <w:rPr>
          <w:sz w:val="24"/>
          <w:u w:val="single"/>
        </w:rPr>
        <w:t>为签约合同价扣除安全生产措施费、暂列金额（如有）、专业暂估价（如有）后的</w:t>
      </w:r>
      <w:r>
        <w:rPr>
          <w:sz w:val="24"/>
          <w:u w:val="single"/>
        </w:rPr>
        <w:t>30%</w:t>
      </w:r>
      <w:r>
        <w:rPr>
          <w:sz w:val="24"/>
          <w:u w:val="single"/>
        </w:rPr>
        <w:t>。</w:t>
      </w:r>
    </w:p>
    <w:p>
      <w:pPr>
        <w:pStyle w:val="null3"/>
        <w:ind w:firstLine="480"/>
        <w:jc w:val="both"/>
      </w:pPr>
      <w:r>
        <w:rPr>
          <w:sz w:val="24"/>
        </w:rPr>
        <w:t>预付款支付期限：</w:t>
      </w:r>
      <w:r>
        <w:rPr>
          <w:sz w:val="24"/>
          <w:u w:val="single"/>
        </w:rPr>
        <w:t>在合同签订且承包人向发包人递交请款申请后十个工作日内支付</w:t>
      </w:r>
      <w:r>
        <w:rPr>
          <w:sz w:val="24"/>
        </w:rPr>
        <w:t>。</w:t>
      </w:r>
    </w:p>
    <w:p>
      <w:pPr>
        <w:pStyle w:val="null3"/>
        <w:ind w:firstLine="480"/>
        <w:jc w:val="both"/>
      </w:pPr>
      <w:r>
        <w:rPr>
          <w:sz w:val="24"/>
        </w:rPr>
        <w:t>预付款扣回的方式：</w:t>
      </w:r>
      <w:r>
        <w:rPr>
          <w:sz w:val="24"/>
          <w:u w:val="single"/>
        </w:rPr>
        <w:t>不扣回</w:t>
      </w:r>
      <w:r>
        <w:rPr>
          <w:sz w:val="24"/>
        </w:rPr>
        <w:t>。</w:t>
      </w:r>
    </w:p>
    <w:p>
      <w:pPr>
        <w:pStyle w:val="null3"/>
        <w:ind w:firstLine="480"/>
        <w:jc w:val="both"/>
      </w:pPr>
      <w:r>
        <w:rPr>
          <w:sz w:val="24"/>
        </w:rPr>
        <w:t xml:space="preserve">12.3.1.2 </w:t>
      </w:r>
      <w:r>
        <w:rPr>
          <w:sz w:val="24"/>
        </w:rPr>
        <w:t>预付款担保</w:t>
      </w:r>
    </w:p>
    <w:p>
      <w:pPr>
        <w:pStyle w:val="null3"/>
        <w:ind w:firstLine="480"/>
        <w:jc w:val="both"/>
      </w:pPr>
      <w:r>
        <w:rPr>
          <w:sz w:val="24"/>
        </w:rPr>
        <w:t>承包人提交预付款担保的期限：</w:t>
      </w:r>
      <w:r>
        <w:rPr>
          <w:sz w:val="24"/>
          <w:u w:val="single"/>
        </w:rPr>
        <w:t>本项目不设提供预付款担保</w:t>
      </w:r>
      <w:r>
        <w:rPr>
          <w:sz w:val="24"/>
        </w:rPr>
        <w:t>。</w:t>
      </w:r>
    </w:p>
    <w:p>
      <w:pPr>
        <w:pStyle w:val="null3"/>
        <w:ind w:firstLine="480"/>
        <w:jc w:val="both"/>
      </w:pPr>
      <w:r>
        <w:rPr>
          <w:sz w:val="24"/>
        </w:rPr>
        <w:t>预付款担保的形式为：</w:t>
      </w:r>
      <w:r>
        <w:rPr>
          <w:sz w:val="24"/>
          <w:u w:val="single"/>
        </w:rPr>
        <w:t xml:space="preserve"> </w:t>
      </w:r>
      <w:r>
        <w:rPr>
          <w:sz w:val="24"/>
          <w:u w:val="single"/>
        </w:rPr>
        <w:t xml:space="preserve">/ </w:t>
      </w:r>
      <w:r>
        <w:rPr>
          <w:sz w:val="24"/>
        </w:rPr>
        <w:t>。</w:t>
      </w:r>
    </w:p>
    <w:p>
      <w:pPr>
        <w:pStyle w:val="null3"/>
        <w:ind w:firstLine="480"/>
        <w:jc w:val="both"/>
      </w:pPr>
      <w:r>
        <w:rPr>
          <w:sz w:val="24"/>
        </w:rPr>
        <w:t xml:space="preserve">12.3.2 </w:t>
      </w:r>
      <w:r>
        <w:rPr>
          <w:sz w:val="24"/>
        </w:rPr>
        <w:t>进度款</w:t>
      </w:r>
    </w:p>
    <w:p>
      <w:pPr>
        <w:pStyle w:val="null3"/>
        <w:ind w:firstLine="480"/>
        <w:jc w:val="both"/>
      </w:pPr>
      <w:r>
        <w:rPr>
          <w:sz w:val="24"/>
        </w:rPr>
        <w:t>12.3.2.1</w:t>
      </w:r>
      <w:r>
        <w:rPr>
          <w:sz w:val="24"/>
        </w:rPr>
        <w:t>付款周期</w:t>
      </w:r>
    </w:p>
    <w:p>
      <w:pPr>
        <w:pStyle w:val="null3"/>
        <w:ind w:firstLine="480"/>
        <w:jc w:val="left"/>
      </w:pPr>
      <w:r>
        <w:rPr>
          <w:sz w:val="24"/>
        </w:rPr>
        <w:t>关于付款周期的约定：</w:t>
      </w:r>
    </w:p>
    <w:p>
      <w:pPr>
        <w:pStyle w:val="null3"/>
        <w:ind w:firstLine="480"/>
        <w:jc w:val="left"/>
      </w:pPr>
      <w:r>
        <w:rPr>
          <w:sz w:val="24"/>
        </w:rPr>
        <w:t>工程进度款：按月结算与支付。</w:t>
      </w:r>
    </w:p>
    <w:p>
      <w:pPr>
        <w:pStyle w:val="null3"/>
        <w:ind w:firstLine="480"/>
        <w:jc w:val="both"/>
      </w:pPr>
      <w:r>
        <w:rPr>
          <w:sz w:val="24"/>
          <w:u w:val="single"/>
        </w:rPr>
        <w:t>（</w:t>
      </w:r>
      <w:r>
        <w:rPr>
          <w:sz w:val="24"/>
          <w:u w:val="single"/>
        </w:rPr>
        <w:t>1</w:t>
      </w:r>
      <w:r>
        <w:rPr>
          <w:sz w:val="24"/>
          <w:u w:val="single"/>
        </w:rPr>
        <w:t>）承包人完成工程总量的</w:t>
      </w:r>
      <w:r>
        <w:rPr>
          <w:sz w:val="24"/>
          <w:u w:val="single"/>
        </w:rPr>
        <w:t>60%</w:t>
      </w:r>
      <w:r>
        <w:rPr>
          <w:sz w:val="24"/>
          <w:u w:val="single"/>
        </w:rPr>
        <w:t>后，承包人提供付款申请资料给发包人，发包人审核无误后十个工作日内，向承包人累计支付至签约合同价的</w:t>
      </w:r>
      <w:r>
        <w:rPr>
          <w:sz w:val="24"/>
          <w:u w:val="single"/>
        </w:rPr>
        <w:t>50%</w:t>
      </w:r>
      <w:r>
        <w:rPr>
          <w:sz w:val="24"/>
          <w:u w:val="single"/>
        </w:rPr>
        <w:t>的进度款；</w:t>
      </w:r>
    </w:p>
    <w:p>
      <w:pPr>
        <w:pStyle w:val="null3"/>
        <w:ind w:firstLine="480"/>
        <w:jc w:val="both"/>
      </w:pPr>
      <w:r>
        <w:rPr>
          <w:sz w:val="24"/>
          <w:u w:val="single"/>
        </w:rPr>
        <w:t>（</w:t>
      </w:r>
      <w:r>
        <w:rPr>
          <w:sz w:val="24"/>
          <w:u w:val="single"/>
        </w:rPr>
        <w:t>2</w:t>
      </w:r>
      <w:r>
        <w:rPr>
          <w:sz w:val="24"/>
          <w:u w:val="single"/>
        </w:rPr>
        <w:t>）工程全部完成并初验合格后，承包人提供付款申请资料给发包人，发包人审核无误后十个工作日内，向承包人累计支付不超过签约合同价的</w:t>
      </w:r>
      <w:r>
        <w:rPr>
          <w:sz w:val="24"/>
          <w:u w:val="single"/>
        </w:rPr>
        <w:t>80%</w:t>
      </w:r>
      <w:r>
        <w:rPr>
          <w:sz w:val="24"/>
          <w:u w:val="single"/>
        </w:rPr>
        <w:t>的进度款。</w:t>
      </w:r>
    </w:p>
    <w:p>
      <w:pPr>
        <w:pStyle w:val="null3"/>
        <w:ind w:firstLine="480"/>
        <w:jc w:val="both"/>
      </w:pPr>
      <w:r>
        <w:rPr>
          <w:sz w:val="24"/>
          <w:u w:val="single"/>
        </w:rPr>
        <w:t>（</w:t>
      </w:r>
      <w:r>
        <w:rPr>
          <w:sz w:val="24"/>
          <w:u w:val="single"/>
        </w:rPr>
        <w:t>3</w:t>
      </w:r>
      <w:r>
        <w:rPr>
          <w:sz w:val="24"/>
          <w:u w:val="single"/>
        </w:rPr>
        <w:t>）工程竣工验收合格后，结算经发包人或其委托的造价咨询单位审定，承包人向发包人提交完整的竣工资料及付款申请资料，发包人审核无误后十个工作日内，支付至结算审定价的</w:t>
      </w:r>
      <w:r>
        <w:rPr>
          <w:sz w:val="24"/>
          <w:u w:val="single"/>
        </w:rPr>
        <w:t>97%</w:t>
      </w:r>
      <w:r>
        <w:rPr>
          <w:sz w:val="24"/>
          <w:u w:val="single"/>
        </w:rPr>
        <w:t>。</w:t>
      </w:r>
    </w:p>
    <w:p>
      <w:pPr>
        <w:pStyle w:val="null3"/>
        <w:ind w:firstLine="480"/>
        <w:jc w:val="both"/>
      </w:pPr>
      <w:r>
        <w:rPr>
          <w:sz w:val="24"/>
        </w:rPr>
        <w:t>（</w:t>
      </w:r>
      <w:r>
        <w:rPr>
          <w:sz w:val="24"/>
        </w:rPr>
        <w:t>4</w:t>
      </w:r>
      <w:r>
        <w:rPr>
          <w:sz w:val="24"/>
        </w:rPr>
        <w:t>）</w:t>
      </w:r>
      <w:r>
        <w:rPr>
          <w:sz w:val="24"/>
          <w:u w:val="single"/>
        </w:rPr>
        <w:t>余下工程款（结算价的</w:t>
      </w:r>
      <w:r>
        <w:rPr>
          <w:sz w:val="24"/>
          <w:u w:val="single"/>
        </w:rPr>
        <w:t>3%</w:t>
      </w:r>
      <w:r>
        <w:rPr>
          <w:sz w:val="24"/>
          <w:u w:val="single"/>
        </w:rPr>
        <w:t>）作为工程质量保证金（质量保证金也可采取发包人认可的保函形式向发包人提交），待缺陷责任期满且按照合同约定的内容进行核实后无息付清。</w:t>
      </w:r>
    </w:p>
    <w:p>
      <w:pPr>
        <w:pStyle w:val="null3"/>
        <w:jc w:val="left"/>
      </w:pPr>
      <w:r>
        <w:rPr>
          <w:sz w:val="24"/>
        </w:rPr>
        <w:t>注：</w:t>
      </w:r>
    </w:p>
    <w:p>
      <w:pPr>
        <w:pStyle w:val="null3"/>
        <w:ind w:firstLine="480"/>
        <w:jc w:val="both"/>
      </w:pPr>
      <w:r>
        <w:rPr>
          <w:sz w:val="24"/>
        </w:rPr>
        <w:t>（</w:t>
      </w:r>
      <w:r>
        <w:rPr>
          <w:sz w:val="24"/>
        </w:rPr>
        <w:t>1</w:t>
      </w:r>
      <w:r>
        <w:rPr>
          <w:sz w:val="24"/>
        </w:rPr>
        <w:t>）</w:t>
      </w:r>
      <w:r>
        <w:rPr>
          <w:sz w:val="24"/>
          <w:u w:val="single"/>
        </w:rPr>
        <w:t>承包人如为非佛山市企业的，则应严格按税收政策规定，在工程所在地缴纳增值税、凭工程所在地税务部门出具的已预缴增值税的税收缴款书申请支付工程款。承包人未能向发包人提供符合要求的发票时，发包人有权拒绝付款且不承担迟延付款的责任，所造成的一切后果由承包人自负。</w:t>
      </w:r>
    </w:p>
    <w:p>
      <w:pPr>
        <w:pStyle w:val="null3"/>
        <w:ind w:firstLine="480"/>
        <w:jc w:val="both"/>
      </w:pPr>
      <w:r>
        <w:rPr>
          <w:sz w:val="24"/>
        </w:rPr>
        <w:t>（</w:t>
      </w:r>
      <w:r>
        <w:rPr>
          <w:sz w:val="24"/>
        </w:rPr>
        <w:t>2</w:t>
      </w:r>
      <w:r>
        <w:rPr>
          <w:sz w:val="24"/>
        </w:rPr>
        <w:t>）</w:t>
      </w:r>
      <w:r>
        <w:rPr>
          <w:sz w:val="24"/>
          <w:u w:val="single"/>
        </w:rPr>
        <w:t>本合同约定由发包人支付的任何款项，因承包人的原因导致延期付款的，发包人不承担任何责任，由此导致工程延期、承包人或第三人的损失由承包人承担；因发包人申请付款程序原因产生的阻碍导致逾期付款的，不应视为发包人违约，发包人无需承担违约责任。</w:t>
      </w:r>
    </w:p>
    <w:p>
      <w:pPr>
        <w:pStyle w:val="null3"/>
        <w:ind w:firstLine="480"/>
        <w:jc w:val="both"/>
      </w:pPr>
      <w:r>
        <w:rPr>
          <w:sz w:val="24"/>
        </w:rPr>
        <w:t>（</w:t>
      </w:r>
      <w:r>
        <w:rPr>
          <w:sz w:val="24"/>
        </w:rPr>
        <w:t>3</w:t>
      </w:r>
      <w:r>
        <w:rPr>
          <w:sz w:val="24"/>
        </w:rPr>
        <w:t>）在每次请款时承包人必须提供合法有效的增值税发票，发票购买方抬头为“</w:t>
      </w:r>
      <w:r>
        <w:rPr>
          <w:sz w:val="24"/>
        </w:rPr>
        <w:t>佛山市顺德区南沙小学</w:t>
      </w:r>
      <w:r>
        <w:rPr>
          <w:sz w:val="24"/>
        </w:rPr>
        <w:t>”。如承包人未能提供相应合法等值的增值税发票，发包人有权推迟审批付款至下一个请款周期。</w:t>
      </w:r>
    </w:p>
    <w:p>
      <w:pPr>
        <w:pStyle w:val="null3"/>
        <w:ind w:firstLine="480"/>
        <w:jc w:val="both"/>
      </w:pPr>
      <w:r>
        <w:rPr>
          <w:sz w:val="24"/>
        </w:rPr>
        <w:t>12.3.2.2</w:t>
      </w:r>
      <w:r>
        <w:rPr>
          <w:sz w:val="24"/>
        </w:rPr>
        <w:t>进度付款申请单的编制</w:t>
      </w:r>
    </w:p>
    <w:p>
      <w:pPr>
        <w:pStyle w:val="null3"/>
        <w:ind w:firstLine="480"/>
        <w:jc w:val="both"/>
      </w:pPr>
      <w:r>
        <w:rPr>
          <w:sz w:val="24"/>
        </w:rPr>
        <w:t>关于进度付款申请单编制的约定：</w:t>
      </w:r>
      <w:r>
        <w:rPr>
          <w:sz w:val="24"/>
          <w:u w:val="single"/>
        </w:rPr>
        <w:t>按发包人要求格式编制</w:t>
      </w:r>
      <w:r>
        <w:rPr>
          <w:sz w:val="24"/>
        </w:rPr>
        <w:t>。</w:t>
      </w:r>
    </w:p>
    <w:p>
      <w:pPr>
        <w:pStyle w:val="null3"/>
        <w:ind w:firstLine="480"/>
        <w:jc w:val="both"/>
      </w:pPr>
      <w:r>
        <w:rPr>
          <w:sz w:val="24"/>
        </w:rPr>
        <w:t>12.3.2.3</w:t>
      </w:r>
      <w:r>
        <w:rPr>
          <w:sz w:val="24"/>
        </w:rPr>
        <w:t>进度付款申请单的提交</w:t>
      </w:r>
    </w:p>
    <w:p>
      <w:pPr>
        <w:pStyle w:val="null3"/>
        <w:ind w:firstLine="480"/>
        <w:jc w:val="both"/>
      </w:pPr>
      <w:r>
        <w:rPr>
          <w:sz w:val="24"/>
        </w:rPr>
        <w:t>（</w:t>
      </w:r>
      <w:r>
        <w:rPr>
          <w:sz w:val="24"/>
        </w:rPr>
        <w:t>1</w:t>
      </w:r>
      <w:r>
        <w:rPr>
          <w:sz w:val="24"/>
        </w:rPr>
        <w:t>）合同进度付款申请单提交的约定：</w:t>
      </w:r>
      <w:r>
        <w:rPr>
          <w:sz w:val="24"/>
          <w:u w:val="single"/>
        </w:rPr>
        <w:t>达到支付条件后</w:t>
      </w:r>
      <w:r>
        <w:rPr>
          <w:sz w:val="24"/>
          <w:u w:val="single"/>
        </w:rPr>
        <w:t>10</w:t>
      </w:r>
      <w:r>
        <w:rPr>
          <w:sz w:val="24"/>
          <w:u w:val="single"/>
        </w:rPr>
        <w:t>个工作日内向监理人递交</w:t>
      </w:r>
      <w:r>
        <w:rPr>
          <w:sz w:val="24"/>
        </w:rPr>
        <w:t>。</w:t>
      </w:r>
    </w:p>
    <w:p>
      <w:pPr>
        <w:pStyle w:val="null3"/>
        <w:ind w:firstLine="480"/>
        <w:jc w:val="both"/>
      </w:pPr>
      <w:r>
        <w:rPr>
          <w:sz w:val="24"/>
        </w:rPr>
        <w:t>（</w:t>
      </w:r>
      <w:r>
        <w:rPr>
          <w:sz w:val="24"/>
        </w:rPr>
        <w:t>2</w:t>
      </w:r>
      <w:r>
        <w:rPr>
          <w:sz w:val="24"/>
        </w:rPr>
        <w:t>）其他价格形式合同进度付款申请单提交的约定：</w:t>
      </w:r>
      <w:r>
        <w:rPr>
          <w:u w:val="single"/>
        </w:rPr>
        <w:t xml:space="preserve">  </w:t>
      </w:r>
      <w:r>
        <w:rPr>
          <w:sz w:val="24"/>
          <w:u w:val="single"/>
        </w:rPr>
        <w:t>/</w:t>
      </w:r>
      <w:r>
        <w:rPr>
          <w:u w:val="single"/>
        </w:rPr>
        <w:t xml:space="preserve">  </w:t>
      </w:r>
      <w:r>
        <w:rPr>
          <w:sz w:val="24"/>
        </w:rPr>
        <w:t>。</w:t>
      </w:r>
    </w:p>
    <w:p>
      <w:pPr>
        <w:pStyle w:val="null3"/>
        <w:ind w:firstLine="480"/>
        <w:jc w:val="both"/>
      </w:pPr>
      <w:r>
        <w:rPr>
          <w:sz w:val="24"/>
        </w:rPr>
        <w:t>12.3.2.4</w:t>
      </w:r>
      <w:r>
        <w:rPr>
          <w:sz w:val="24"/>
        </w:rPr>
        <w:t>进度款审核和支付</w:t>
      </w:r>
    </w:p>
    <w:p>
      <w:pPr>
        <w:pStyle w:val="null3"/>
        <w:ind w:firstLine="480"/>
        <w:jc w:val="both"/>
      </w:pPr>
      <w:r>
        <w:rPr>
          <w:sz w:val="24"/>
        </w:rPr>
        <w:t>（</w:t>
      </w:r>
      <w:r>
        <w:rPr>
          <w:sz w:val="24"/>
        </w:rPr>
        <w:t>1</w:t>
      </w:r>
      <w:r>
        <w:rPr>
          <w:sz w:val="24"/>
        </w:rPr>
        <w:t>）监理人审查并报送发包人的期限：</w:t>
      </w:r>
      <w:r>
        <w:rPr>
          <w:sz w:val="24"/>
          <w:u w:val="single"/>
        </w:rPr>
        <w:t>按发包人要求</w:t>
      </w:r>
      <w:r>
        <w:rPr>
          <w:sz w:val="24"/>
        </w:rPr>
        <w:t>。</w:t>
      </w:r>
    </w:p>
    <w:p>
      <w:pPr>
        <w:pStyle w:val="null3"/>
        <w:ind w:firstLine="480"/>
        <w:jc w:val="both"/>
      </w:pPr>
      <w:r>
        <w:rPr>
          <w:sz w:val="24"/>
        </w:rPr>
        <w:t>发包人完成审批并签发进度款支付证书的期限：</w:t>
      </w:r>
      <w:r>
        <w:rPr>
          <w:sz w:val="24"/>
          <w:u w:val="single"/>
        </w:rPr>
        <w:t>由发包人根据实际情况确定</w:t>
      </w:r>
      <w:r>
        <w:rPr>
          <w:sz w:val="24"/>
        </w:rPr>
        <w:t>。</w:t>
      </w:r>
    </w:p>
    <w:p>
      <w:pPr>
        <w:pStyle w:val="null3"/>
        <w:ind w:firstLine="480"/>
        <w:jc w:val="both"/>
      </w:pPr>
      <w:r>
        <w:rPr>
          <w:sz w:val="24"/>
        </w:rPr>
        <w:t>（</w:t>
      </w:r>
      <w:r>
        <w:rPr>
          <w:sz w:val="24"/>
        </w:rPr>
        <w:t>2</w:t>
      </w:r>
      <w:r>
        <w:rPr>
          <w:sz w:val="24"/>
        </w:rPr>
        <w:t>）发包人支付进度款的支付比例和期限：</w:t>
      </w:r>
      <w:r>
        <w:rPr>
          <w:sz w:val="24"/>
          <w:u w:val="single"/>
        </w:rPr>
        <w:t>按专用合同条款第</w:t>
      </w:r>
      <w:r>
        <w:rPr>
          <w:sz w:val="24"/>
          <w:u w:val="single"/>
        </w:rPr>
        <w:t>12.3.2.1</w:t>
      </w:r>
      <w:r>
        <w:rPr>
          <w:sz w:val="24"/>
          <w:u w:val="single"/>
        </w:rPr>
        <w:t>款付款周期条款执行</w:t>
      </w:r>
      <w:r>
        <w:rPr>
          <w:sz w:val="24"/>
        </w:rPr>
        <w:t>。</w:t>
      </w:r>
    </w:p>
    <w:p>
      <w:pPr>
        <w:pStyle w:val="null3"/>
        <w:ind w:firstLine="480"/>
        <w:jc w:val="both"/>
      </w:pPr>
      <w:r>
        <w:rPr>
          <w:sz w:val="24"/>
        </w:rPr>
        <w:t>发包人逾期支付进度款的违约金的计算方式：</w:t>
      </w:r>
      <w:r>
        <w:rPr>
          <w:sz w:val="24"/>
          <w:u w:val="single"/>
        </w:rPr>
        <w:t>不设违约金，不设逾期利息</w:t>
      </w:r>
      <w:r>
        <w:rPr>
          <w:sz w:val="24"/>
        </w:rPr>
        <w:t>。</w:t>
      </w:r>
    </w:p>
    <w:p>
      <w:pPr>
        <w:pStyle w:val="null3"/>
        <w:ind w:firstLine="480"/>
        <w:jc w:val="both"/>
      </w:pPr>
      <w:r>
        <w:rPr>
          <w:sz w:val="24"/>
        </w:rPr>
        <w:t>【政府机关、事业单位、国有企业建设工程进度款支付应不低于已完成工程价款的</w:t>
      </w:r>
      <w:r>
        <w:rPr>
          <w:sz w:val="24"/>
        </w:rPr>
        <w:t>80%</w:t>
      </w:r>
      <w:r>
        <w:rPr>
          <w:sz w:val="24"/>
        </w:rPr>
        <w:t>】</w:t>
      </w:r>
    </w:p>
    <w:p>
      <w:pPr>
        <w:pStyle w:val="null3"/>
        <w:ind w:firstLine="480"/>
        <w:jc w:val="both"/>
      </w:pPr>
      <w:r>
        <w:rPr>
          <w:sz w:val="24"/>
        </w:rPr>
        <w:t xml:space="preserve">12.3.2.6 </w:t>
      </w:r>
      <w:r>
        <w:rPr>
          <w:sz w:val="24"/>
        </w:rPr>
        <w:t>支付分解表</w:t>
      </w:r>
    </w:p>
    <w:p>
      <w:pPr>
        <w:pStyle w:val="null3"/>
        <w:ind w:firstLine="480"/>
        <w:jc w:val="both"/>
      </w:pPr>
      <w:r>
        <w:rPr>
          <w:sz w:val="24"/>
        </w:rPr>
        <w:t>（</w:t>
      </w:r>
      <w:r>
        <w:rPr>
          <w:sz w:val="24"/>
        </w:rPr>
        <w:t>2</w:t>
      </w:r>
      <w:r>
        <w:rPr>
          <w:sz w:val="24"/>
        </w:rPr>
        <w:t>）总价合同支付分解表的编制与审批：</w:t>
      </w:r>
      <w:r>
        <w:rPr>
          <w:u w:val="single"/>
        </w:rPr>
        <w:t xml:space="preserve">  </w:t>
      </w:r>
      <w:r>
        <w:rPr>
          <w:sz w:val="24"/>
          <w:u w:val="single"/>
        </w:rPr>
        <w:t>/</w:t>
      </w:r>
      <w:r>
        <w:rPr>
          <w:u w:val="single"/>
        </w:rPr>
        <w:t xml:space="preserve">  </w:t>
      </w:r>
      <w:r>
        <w:rPr>
          <w:sz w:val="24"/>
        </w:rPr>
        <w:t>。</w:t>
      </w:r>
    </w:p>
    <w:p>
      <w:pPr>
        <w:pStyle w:val="null3"/>
        <w:ind w:firstLine="480"/>
        <w:jc w:val="both"/>
      </w:pPr>
      <w:r>
        <w:rPr>
          <w:sz w:val="24"/>
        </w:rPr>
        <w:t>（</w:t>
      </w:r>
      <w:r>
        <w:rPr>
          <w:sz w:val="24"/>
        </w:rPr>
        <w:t>3</w:t>
      </w:r>
      <w:r>
        <w:rPr>
          <w:sz w:val="24"/>
        </w:rPr>
        <w:t>）单价合同的总价项目支付分解表的编制与审批：</w:t>
      </w:r>
      <w:r>
        <w:rPr>
          <w:u w:val="single"/>
        </w:rPr>
        <w:t xml:space="preserve">  </w:t>
      </w:r>
      <w:r>
        <w:rPr>
          <w:sz w:val="24"/>
          <w:u w:val="single"/>
        </w:rPr>
        <w:t>/</w:t>
      </w:r>
      <w:r>
        <w:rPr>
          <w:u w:val="single"/>
        </w:rPr>
        <w:t xml:space="preserve">  </w:t>
      </w:r>
      <w:r>
        <w:rPr>
          <w:sz w:val="24"/>
        </w:rPr>
        <w:t>。</w:t>
      </w:r>
    </w:p>
    <w:p>
      <w:pPr>
        <w:pStyle w:val="null3"/>
        <w:spacing w:before="255" w:after="255"/>
        <w:jc w:val="both"/>
      </w:pPr>
      <w:r>
        <w:rPr>
          <w:sz w:val="24"/>
          <w:b/>
        </w:rPr>
        <w:t xml:space="preserve">13. </w:t>
      </w:r>
      <w:r>
        <w:rPr>
          <w:sz w:val="24"/>
          <w:b/>
        </w:rPr>
        <w:t>验收和工程试车</w:t>
      </w:r>
    </w:p>
    <w:p>
      <w:pPr>
        <w:pStyle w:val="null3"/>
        <w:jc w:val="both"/>
      </w:pPr>
      <w:r>
        <w:rPr>
          <w:sz w:val="24"/>
          <w:b/>
        </w:rPr>
        <w:t>13.1</w:t>
      </w:r>
      <w:r>
        <w:rPr>
          <w:sz w:val="24"/>
          <w:b/>
        </w:rPr>
        <w:t>分部分项工程验收</w:t>
      </w:r>
    </w:p>
    <w:p>
      <w:pPr>
        <w:pStyle w:val="null3"/>
        <w:ind w:firstLine="480"/>
        <w:jc w:val="both"/>
      </w:pPr>
      <w:r>
        <w:rPr>
          <w:sz w:val="24"/>
        </w:rPr>
        <w:t xml:space="preserve">13.1.2 </w:t>
      </w:r>
      <w:r>
        <w:rPr>
          <w:sz w:val="24"/>
        </w:rPr>
        <w:t>监理人不能按时进行验收时，应提前</w:t>
      </w:r>
      <w:r>
        <w:rPr>
          <w:sz w:val="24"/>
          <w:u w:val="single"/>
        </w:rPr>
        <w:t xml:space="preserve">  </w:t>
      </w:r>
      <w:r>
        <w:rPr>
          <w:sz w:val="24"/>
          <w:u w:val="single"/>
        </w:rPr>
        <w:t xml:space="preserve">24  </w:t>
      </w:r>
      <w:r>
        <w:rPr>
          <w:sz w:val="24"/>
        </w:rPr>
        <w:t>小时提交书面延期要求。</w:t>
      </w:r>
    </w:p>
    <w:p>
      <w:pPr>
        <w:pStyle w:val="null3"/>
        <w:ind w:firstLine="480"/>
        <w:jc w:val="both"/>
      </w:pPr>
      <w:r>
        <w:rPr>
          <w:sz w:val="24"/>
        </w:rPr>
        <w:t>关于延期最长不得超过：</w:t>
      </w:r>
      <w:r>
        <w:rPr>
          <w:sz w:val="24"/>
          <w:u w:val="single"/>
        </w:rPr>
        <w:t xml:space="preserve">  </w:t>
      </w:r>
      <w:r>
        <w:rPr>
          <w:sz w:val="24"/>
          <w:u w:val="single"/>
        </w:rPr>
        <w:t xml:space="preserve">48  </w:t>
      </w:r>
      <w:r>
        <w:rPr>
          <w:sz w:val="24"/>
        </w:rPr>
        <w:t>小时。</w:t>
      </w:r>
    </w:p>
    <w:p>
      <w:pPr>
        <w:pStyle w:val="null3"/>
        <w:jc w:val="both"/>
      </w:pPr>
      <w:r>
        <w:rPr>
          <w:sz w:val="24"/>
          <w:b/>
        </w:rPr>
        <w:t>13.2</w:t>
      </w:r>
      <w:r>
        <w:rPr>
          <w:sz w:val="24"/>
          <w:b/>
        </w:rPr>
        <w:t>竣工验收</w:t>
      </w:r>
    </w:p>
    <w:p>
      <w:pPr>
        <w:pStyle w:val="null3"/>
        <w:ind w:firstLine="480"/>
        <w:jc w:val="both"/>
      </w:pPr>
      <w:r>
        <w:rPr>
          <w:sz w:val="24"/>
        </w:rPr>
        <w:t xml:space="preserve">13.2.2 </w:t>
      </w:r>
      <w:r>
        <w:rPr>
          <w:sz w:val="24"/>
        </w:rPr>
        <w:t>竣工验收程序</w:t>
      </w:r>
    </w:p>
    <w:p>
      <w:pPr>
        <w:pStyle w:val="null3"/>
        <w:ind w:firstLine="480"/>
        <w:jc w:val="both"/>
      </w:pPr>
      <w:r>
        <w:rPr>
          <w:sz w:val="24"/>
        </w:rPr>
        <w:t>关于竣工验收程序的约定：</w:t>
      </w:r>
      <w:r>
        <w:rPr>
          <w:sz w:val="24"/>
          <w:u w:val="single"/>
        </w:rPr>
        <w:t>按通用合同条款及顺德区竣工验收程序执行</w:t>
      </w:r>
      <w:r>
        <w:rPr>
          <w:sz w:val="24"/>
          <w:b/>
        </w:rPr>
        <w:t>；</w:t>
      </w:r>
    </w:p>
    <w:p>
      <w:pPr>
        <w:pStyle w:val="null3"/>
        <w:ind w:firstLine="480"/>
        <w:jc w:val="both"/>
      </w:pPr>
      <w:r>
        <w:rPr>
          <w:sz w:val="24"/>
        </w:rPr>
        <w:t>发包人不按照本项约定组织竣工验收、颁发工程接收证书的违约金的计算方法：</w:t>
      </w:r>
      <w:r>
        <w:rPr>
          <w:sz w:val="24"/>
          <w:u w:val="single"/>
        </w:rPr>
        <w:t xml:space="preserve">  </w:t>
      </w:r>
      <w:r>
        <w:rPr>
          <w:sz w:val="24"/>
          <w:u w:val="single"/>
        </w:rPr>
        <w:t xml:space="preserve">/  </w:t>
      </w:r>
      <w:r>
        <w:rPr>
          <w:sz w:val="24"/>
          <w:b/>
        </w:rPr>
        <w:t>；</w:t>
      </w:r>
    </w:p>
    <w:p>
      <w:pPr>
        <w:pStyle w:val="null3"/>
        <w:ind w:firstLine="480"/>
        <w:jc w:val="both"/>
      </w:pPr>
      <w:r>
        <w:rPr>
          <w:sz w:val="24"/>
        </w:rPr>
        <w:t xml:space="preserve">13.2.5 </w:t>
      </w:r>
      <w:r>
        <w:rPr>
          <w:sz w:val="24"/>
        </w:rPr>
        <w:t>移交、接收全部与部分工程</w:t>
      </w:r>
    </w:p>
    <w:p>
      <w:pPr>
        <w:pStyle w:val="null3"/>
        <w:ind w:firstLine="480"/>
        <w:jc w:val="both"/>
      </w:pPr>
      <w:r>
        <w:rPr>
          <w:sz w:val="24"/>
        </w:rPr>
        <w:t>承包人向发包人移交工程的期限：</w:t>
      </w:r>
      <w:r>
        <w:rPr>
          <w:sz w:val="24"/>
          <w:u w:val="single"/>
        </w:rPr>
        <w:t>按通用合同条款执行</w:t>
      </w:r>
      <w:r>
        <w:rPr>
          <w:sz w:val="24"/>
        </w:rPr>
        <w:t>。</w:t>
      </w:r>
    </w:p>
    <w:p>
      <w:pPr>
        <w:pStyle w:val="null3"/>
        <w:ind w:firstLine="480"/>
        <w:jc w:val="both"/>
      </w:pPr>
      <w:r>
        <w:rPr>
          <w:sz w:val="24"/>
        </w:rPr>
        <w:t>发包人未按本合同约定接收全部或部分工程的，违约金的计算方法为：</w:t>
      </w:r>
      <w:r>
        <w:rPr>
          <w:sz w:val="24"/>
          <w:u w:val="single"/>
        </w:rPr>
        <w:t xml:space="preserve"> </w:t>
      </w:r>
      <w:r>
        <w:rPr>
          <w:sz w:val="24"/>
          <w:u w:val="single"/>
        </w:rPr>
        <w:t xml:space="preserve">/  </w:t>
      </w:r>
      <w:r>
        <w:rPr>
          <w:sz w:val="24"/>
        </w:rPr>
        <w:t>。</w:t>
      </w:r>
    </w:p>
    <w:p>
      <w:pPr>
        <w:pStyle w:val="null3"/>
        <w:ind w:firstLine="480"/>
        <w:jc w:val="both"/>
      </w:pPr>
      <w:r>
        <w:rPr>
          <w:sz w:val="24"/>
        </w:rPr>
        <w:t>承包人未按时移交工程的，违约金的计算方法为：</w:t>
      </w:r>
      <w:r>
        <w:rPr>
          <w:sz w:val="24"/>
          <w:u w:val="single"/>
        </w:rPr>
        <w:t>按专用合同条款</w:t>
      </w:r>
      <w:r>
        <w:rPr>
          <w:sz w:val="24"/>
          <w:u w:val="single"/>
        </w:rPr>
        <w:t>7.5</w:t>
      </w:r>
      <w:r>
        <w:rPr>
          <w:sz w:val="24"/>
          <w:u w:val="single"/>
        </w:rPr>
        <w:t>款规定承担违约责任</w:t>
      </w:r>
      <w:r>
        <w:rPr>
          <w:sz w:val="24"/>
        </w:rPr>
        <w:t>。</w:t>
      </w:r>
    </w:p>
    <w:p>
      <w:pPr>
        <w:pStyle w:val="null3"/>
        <w:jc w:val="both"/>
      </w:pPr>
      <w:r>
        <w:rPr>
          <w:sz w:val="24"/>
          <w:b/>
        </w:rPr>
        <w:t>13.3</w:t>
      </w:r>
      <w:r>
        <w:rPr>
          <w:sz w:val="24"/>
          <w:b/>
        </w:rPr>
        <w:t>工程试车</w:t>
      </w:r>
    </w:p>
    <w:p>
      <w:pPr>
        <w:pStyle w:val="null3"/>
        <w:ind w:firstLine="480"/>
        <w:jc w:val="both"/>
      </w:pPr>
      <w:r>
        <w:rPr>
          <w:sz w:val="24"/>
        </w:rPr>
        <w:t>本工程是否适用：</w:t>
      </w:r>
      <w:r>
        <w:rPr>
          <w:sz w:val="24"/>
        </w:rPr>
        <w:t>□适用；☑不适用。</w:t>
      </w:r>
    </w:p>
    <w:p>
      <w:pPr>
        <w:pStyle w:val="null3"/>
        <w:jc w:val="both"/>
      </w:pPr>
      <w:r>
        <w:rPr>
          <w:sz w:val="24"/>
          <w:b/>
        </w:rPr>
        <w:t>13.6</w:t>
      </w:r>
      <w:r>
        <w:rPr>
          <w:sz w:val="24"/>
          <w:b/>
        </w:rPr>
        <w:t>竣工退场</w:t>
      </w:r>
    </w:p>
    <w:p>
      <w:pPr>
        <w:pStyle w:val="null3"/>
        <w:ind w:firstLine="480"/>
        <w:jc w:val="both"/>
      </w:pPr>
      <w:r>
        <w:rPr>
          <w:sz w:val="24"/>
        </w:rPr>
        <w:t>13.6.1</w:t>
      </w:r>
      <w:r>
        <w:rPr>
          <w:sz w:val="24"/>
        </w:rPr>
        <w:t>竣工退场</w:t>
      </w:r>
    </w:p>
    <w:p>
      <w:pPr>
        <w:pStyle w:val="null3"/>
        <w:ind w:firstLine="480"/>
        <w:jc w:val="both"/>
      </w:pPr>
      <w:r>
        <w:rPr>
          <w:sz w:val="24"/>
        </w:rPr>
        <w:t>承包人完成竣工退场的期限：</w:t>
      </w:r>
      <w:r>
        <w:rPr>
          <w:sz w:val="24"/>
          <w:u w:val="single"/>
        </w:rPr>
        <w:t>颁发工程接收证书后</w:t>
      </w:r>
      <w:r>
        <w:rPr>
          <w:sz w:val="24"/>
          <w:u w:val="single"/>
        </w:rPr>
        <w:t>30</w:t>
      </w:r>
      <w:r>
        <w:rPr>
          <w:sz w:val="24"/>
          <w:u w:val="single"/>
        </w:rPr>
        <w:t>天内或按发包人通知。竣工退场期限内，除经监理工程师同意须在缺陷责任期内继续工作的人员、使用的施工设备和临时设施外，其余的人员、施工设备和临时设施均应撤离施工场地或拆除。承包人逾期未完成退场的，发包人有权自行处置现场滞留物品，所需费用由承包人承担</w:t>
      </w:r>
      <w:r>
        <w:rPr>
          <w:sz w:val="24"/>
        </w:rPr>
        <w:t>。</w:t>
      </w:r>
    </w:p>
    <w:p>
      <w:pPr>
        <w:pStyle w:val="null3"/>
        <w:spacing w:before="255" w:after="255"/>
        <w:jc w:val="both"/>
      </w:pPr>
      <w:r>
        <w:rPr>
          <w:sz w:val="24"/>
          <w:b/>
        </w:rPr>
        <w:t>14.</w:t>
      </w:r>
      <w:r>
        <w:rPr>
          <w:sz w:val="24"/>
          <w:b/>
        </w:rPr>
        <w:t>结算</w:t>
      </w:r>
    </w:p>
    <w:p>
      <w:pPr>
        <w:pStyle w:val="null3"/>
        <w:jc w:val="both"/>
      </w:pPr>
      <w:r>
        <w:rPr>
          <w:sz w:val="24"/>
          <w:b/>
        </w:rPr>
        <w:t xml:space="preserve">14.2 </w:t>
      </w:r>
      <w:r>
        <w:rPr>
          <w:sz w:val="24"/>
          <w:b/>
        </w:rPr>
        <w:t>竣工结算</w:t>
      </w:r>
    </w:p>
    <w:p>
      <w:pPr>
        <w:pStyle w:val="null3"/>
        <w:ind w:firstLine="480"/>
        <w:jc w:val="both"/>
      </w:pPr>
      <w:r>
        <w:rPr>
          <w:sz w:val="24"/>
        </w:rPr>
        <w:t>14.2.1</w:t>
      </w:r>
      <w:r>
        <w:rPr>
          <w:sz w:val="24"/>
        </w:rPr>
        <w:t>竣工结算申请</w:t>
      </w:r>
    </w:p>
    <w:p>
      <w:pPr>
        <w:pStyle w:val="null3"/>
        <w:ind w:firstLine="480"/>
        <w:jc w:val="both"/>
      </w:pPr>
      <w:r>
        <w:rPr>
          <w:sz w:val="24"/>
        </w:rPr>
        <w:t>承包人提交竣工结算申请单的期限：</w:t>
      </w:r>
      <w:r>
        <w:rPr>
          <w:sz w:val="24"/>
          <w:u w:val="single"/>
        </w:rPr>
        <w:t>工程竣工验收合格后</w:t>
      </w:r>
      <w:r>
        <w:rPr>
          <w:sz w:val="24"/>
          <w:u w:val="single"/>
        </w:rPr>
        <w:t>28</w:t>
      </w:r>
      <w:r>
        <w:rPr>
          <w:sz w:val="24"/>
          <w:u w:val="single"/>
        </w:rPr>
        <w:t>天内承包人递交相关的结算资料给发包人。</w:t>
      </w:r>
    </w:p>
    <w:p>
      <w:pPr>
        <w:pStyle w:val="null3"/>
        <w:ind w:firstLine="480"/>
        <w:jc w:val="both"/>
      </w:pPr>
      <w:r>
        <w:rPr>
          <w:sz w:val="24"/>
        </w:rPr>
        <w:t>竣工结算申请单及资料清单应包括：（一）</w:t>
      </w:r>
      <w:r>
        <w:rPr>
          <w:sz w:val="24"/>
          <w:u w:val="single"/>
        </w:rPr>
        <w:t>合同工程完工后，承包人应汇总编制完成竣工结算文件，应在提交竣工验收申请的同时向发包人提交竣工结算文件。承包人未在合同约定的时间内提交竣工结算文件，经发包人催告后</w:t>
      </w:r>
      <w:r>
        <w:rPr>
          <w:sz w:val="24"/>
          <w:u w:val="single"/>
        </w:rPr>
        <w:t>14</w:t>
      </w:r>
      <w:r>
        <w:rPr>
          <w:sz w:val="24"/>
          <w:u w:val="single"/>
        </w:rPr>
        <w:t>天内仍未提交或没有明确答复的，发包人有权根据已有资料编制竣工结算文件，作为办理竣工结算和支付结算款的依据，承包人应予以认可。</w:t>
      </w:r>
    </w:p>
    <w:p>
      <w:pPr>
        <w:pStyle w:val="null3"/>
        <w:ind w:firstLine="480"/>
        <w:jc w:val="both"/>
      </w:pPr>
      <w:r>
        <w:rPr>
          <w:sz w:val="24"/>
        </w:rPr>
        <w:t>（二）</w:t>
      </w:r>
      <w:r>
        <w:rPr>
          <w:sz w:val="24"/>
          <w:u w:val="single"/>
        </w:rPr>
        <w:t>发包人应在收到承包人提交的竣工结算文件后的</w:t>
      </w:r>
      <w:r>
        <w:rPr>
          <w:sz w:val="24"/>
          <w:u w:val="single"/>
        </w:rPr>
        <w:t>28</w:t>
      </w:r>
      <w:r>
        <w:rPr>
          <w:sz w:val="24"/>
          <w:u w:val="single"/>
        </w:rPr>
        <w:t xml:space="preserve">天内核对。发包人经核实，认为承包人应进一步补充资料和修改结算文件，应在上述时限内向承包人提出核实意见，承包人在收到核实意见后 </w:t>
      </w:r>
      <w:r>
        <w:rPr>
          <w:sz w:val="24"/>
          <w:u w:val="single"/>
        </w:rPr>
        <w:t xml:space="preserve">28 </w:t>
      </w:r>
      <w:r>
        <w:rPr>
          <w:sz w:val="24"/>
          <w:u w:val="single"/>
        </w:rPr>
        <w:t xml:space="preserve">天内应按照发包人提出的合理要求补充资料，修改竣工结算文件，并应再次提交给发包人复核后委托工程造价咨询人核对竣工结算。承包人在收到发包人提出的核实意见后的 </w:t>
      </w:r>
      <w:r>
        <w:rPr>
          <w:sz w:val="24"/>
          <w:u w:val="single"/>
        </w:rPr>
        <w:t xml:space="preserve">28 </w:t>
      </w:r>
      <w:r>
        <w:rPr>
          <w:sz w:val="24"/>
          <w:u w:val="single"/>
        </w:rPr>
        <w:t>天内，不确认也未提出异议的，应视为发包人提出的核实意见已被承包人认可。</w:t>
      </w:r>
    </w:p>
    <w:p>
      <w:pPr>
        <w:pStyle w:val="null3"/>
        <w:ind w:firstLine="480"/>
        <w:jc w:val="both"/>
      </w:pPr>
      <w:r>
        <w:rPr>
          <w:sz w:val="24"/>
        </w:rPr>
        <w:t>（三）</w:t>
      </w:r>
      <w:r>
        <w:rPr>
          <w:sz w:val="24"/>
          <w:u w:val="single"/>
        </w:rPr>
        <w:t>工程造价咨询人应在</w:t>
      </w:r>
      <w:r>
        <w:rPr>
          <w:sz w:val="24"/>
          <w:u w:val="single"/>
        </w:rPr>
        <w:t>28</w:t>
      </w:r>
      <w:r>
        <w:rPr>
          <w:sz w:val="24"/>
          <w:u w:val="single"/>
        </w:rPr>
        <w:t>天内核对完毕，核对结论与承包人竣工结算文件不一致的，应提交给承包人复核，同时抄报发包人；承包人应在</w:t>
      </w:r>
      <w:r>
        <w:rPr>
          <w:sz w:val="24"/>
          <w:u w:val="single"/>
        </w:rPr>
        <w:t>14</w:t>
      </w:r>
      <w:r>
        <w:rPr>
          <w:sz w:val="24"/>
          <w:u w:val="single"/>
        </w:rPr>
        <w:t>天内将同意核对结论或不同意见的说明提交工程造价咨询人。工程造价咨询人收到承包人提出的异议后，应再次复核，复核无异议的，报发包人审核或报发包人同意后提交造价管理部门审核（如需）。复核后仍有异议的，有异议部分由发包人、承包人双方协商解决；协商不成的，应按照合同约定的争议解决方式处理。承包人逾期未提出书面异议的，应视为工程造价咨询人核对的竣工结算文件已经承包人认可。</w:t>
      </w:r>
    </w:p>
    <w:p>
      <w:pPr>
        <w:pStyle w:val="null3"/>
        <w:ind w:firstLine="480"/>
        <w:jc w:val="left"/>
      </w:pPr>
      <w:r>
        <w:rPr>
          <w:sz w:val="24"/>
        </w:rPr>
        <w:t>（四）</w:t>
      </w:r>
      <w:r>
        <w:rPr>
          <w:sz w:val="24"/>
          <w:u w:val="single"/>
        </w:rPr>
        <w:t>竣工结算文件提交发包人和造价管理部门（如需）审核后，承包人必须配合发包人、工程造价咨询人和造价管理部门做好核对结算数据、提供结算支持材料以及对评审结果进行确认并加盖单位公章等结算事宜。（若本项目实行财政评审的，最终结算以财政部门审定结果为准。）</w:t>
      </w:r>
    </w:p>
    <w:p>
      <w:pPr>
        <w:pStyle w:val="null3"/>
        <w:ind w:firstLine="480"/>
        <w:jc w:val="both"/>
      </w:pPr>
      <w:r>
        <w:rPr>
          <w:sz w:val="24"/>
        </w:rPr>
        <w:t>（五）</w:t>
      </w:r>
      <w:r>
        <w:rPr>
          <w:sz w:val="24"/>
          <w:u w:val="single"/>
        </w:rPr>
        <w:t>发包人或造价管理部门在审核结算过程中，口头通知承包人前来核实结算金额、办理评审结果确认表等结算事宜</w:t>
      </w:r>
      <w:r>
        <w:rPr>
          <w:sz w:val="24"/>
          <w:u w:val="single"/>
        </w:rPr>
        <w:t>28</w:t>
      </w:r>
      <w:r>
        <w:rPr>
          <w:sz w:val="24"/>
          <w:u w:val="single"/>
        </w:rPr>
        <w:t>天内，承包人不配合相关结算事宜的，由发包人或造价管理部门再以书面文件催告（函件中说明发包人或造价管理部门审核的结算金额），承包人在收到该书面催告函件</w:t>
      </w:r>
      <w:r>
        <w:rPr>
          <w:sz w:val="24"/>
          <w:u w:val="single"/>
        </w:rPr>
        <w:t>15</w:t>
      </w:r>
      <w:r>
        <w:rPr>
          <w:sz w:val="24"/>
          <w:u w:val="single"/>
        </w:rPr>
        <w:t>天内仍不配合办理相关结算事宜的，视为认可发包人或政府终审部门的评审意见。其中造价管理部门出具的评审结果直接由其与发包人两方确认，责任由承包人承担，承包人不得再对合同结算金额提出异议或请求鉴定。</w:t>
      </w:r>
    </w:p>
    <w:p>
      <w:pPr>
        <w:pStyle w:val="null3"/>
        <w:ind w:firstLine="480"/>
        <w:jc w:val="both"/>
      </w:pPr>
      <w:r>
        <w:rPr>
          <w:sz w:val="24"/>
        </w:rPr>
        <w:t>（六）</w:t>
      </w:r>
      <w:r>
        <w:rPr>
          <w:sz w:val="24"/>
          <w:u w:val="single"/>
        </w:rPr>
        <w:t>如合同执行期间造价管理部门出台相关合同结算要求，按政府文件执行。若财政部门对该工程结算实施投资评审的，最终结算价以经财政部门审核结果为准。</w:t>
      </w:r>
    </w:p>
    <w:p>
      <w:pPr>
        <w:pStyle w:val="null3"/>
        <w:ind w:firstLine="480"/>
        <w:jc w:val="both"/>
      </w:pPr>
      <w:r>
        <w:rPr>
          <w:sz w:val="24"/>
        </w:rPr>
        <w:t>（七）</w:t>
      </w:r>
      <w:r>
        <w:rPr>
          <w:sz w:val="24"/>
          <w:u w:val="single"/>
        </w:rPr>
        <w:t>发包人对工程竣工结算的特殊要求：</w:t>
      </w:r>
    </w:p>
    <w:p>
      <w:pPr>
        <w:pStyle w:val="null3"/>
        <w:ind w:firstLine="480"/>
        <w:jc w:val="both"/>
      </w:pPr>
      <w:r>
        <w:rPr>
          <w:sz w:val="24"/>
        </w:rPr>
        <w:t>①</w:t>
      </w:r>
      <w:r>
        <w:rPr>
          <w:sz w:val="24"/>
          <w:u w:val="single"/>
        </w:rPr>
        <w:t>承包人向发包人提供的工程结算书必须是整个工程项目工程造价的汇总结算材料，承包人不得就单项或部分工程或分多次向发包人提供工程结算书。承包人未能提供符合要求的工程结算书，发包人有权不予审核，造成迟延付款的一切后果由承包人自行承担。</w:t>
      </w:r>
    </w:p>
    <w:p>
      <w:pPr>
        <w:pStyle w:val="null3"/>
        <w:ind w:firstLine="480"/>
        <w:jc w:val="both"/>
      </w:pPr>
      <w:r>
        <w:rPr>
          <w:sz w:val="24"/>
        </w:rPr>
        <w:t>②</w:t>
      </w:r>
      <w:r>
        <w:rPr>
          <w:sz w:val="24"/>
          <w:u w:val="single"/>
        </w:rPr>
        <w:t>承包人在发包人支付结算价款前，应当向发包人提供名目相符、数额相等、可供发包人入账的国家规定发票。承包人未能向发包人提供符合要求的发票时，发包人有权拒绝付款且不承担迟延付款的责任，所造成的一切后果由承包人自负</w:t>
      </w:r>
      <w:r>
        <w:rPr>
          <w:sz w:val="24"/>
        </w:rPr>
        <w:t>。</w:t>
      </w:r>
    </w:p>
    <w:p>
      <w:pPr>
        <w:pStyle w:val="null3"/>
        <w:ind w:firstLine="480"/>
        <w:jc w:val="both"/>
      </w:pPr>
      <w:r>
        <w:rPr>
          <w:sz w:val="24"/>
        </w:rPr>
        <w:t>14.4.2</w:t>
      </w:r>
      <w:r>
        <w:rPr>
          <w:sz w:val="24"/>
        </w:rPr>
        <w:t>最终结清证书和支付</w:t>
      </w:r>
    </w:p>
    <w:p>
      <w:pPr>
        <w:pStyle w:val="null3"/>
        <w:ind w:firstLine="480"/>
        <w:jc w:val="both"/>
      </w:pPr>
      <w:r>
        <w:rPr>
          <w:sz w:val="24"/>
        </w:rPr>
        <w:t>（</w:t>
      </w:r>
      <w:r>
        <w:rPr>
          <w:sz w:val="24"/>
        </w:rPr>
        <w:t>1</w:t>
      </w:r>
      <w:r>
        <w:rPr>
          <w:sz w:val="24"/>
        </w:rPr>
        <w:t>）发包人完成最终结清申请单的审批并颁发最终结清证书的期限：</w:t>
      </w:r>
      <w:r>
        <w:rPr>
          <w:sz w:val="24"/>
          <w:u w:val="single"/>
        </w:rPr>
        <w:t xml:space="preserve"> </w:t>
      </w:r>
      <w:r>
        <w:rPr>
          <w:sz w:val="24"/>
          <w:u w:val="single"/>
        </w:rPr>
        <w:t xml:space="preserve">/ </w:t>
      </w:r>
      <w:r>
        <w:rPr>
          <w:sz w:val="24"/>
        </w:rPr>
        <w:t>。</w:t>
      </w:r>
    </w:p>
    <w:p>
      <w:pPr>
        <w:pStyle w:val="null3"/>
        <w:ind w:firstLine="480"/>
        <w:jc w:val="both"/>
      </w:pPr>
      <w:r>
        <w:rPr>
          <w:sz w:val="24"/>
        </w:rPr>
        <w:t>（</w:t>
      </w:r>
      <w:r>
        <w:rPr>
          <w:sz w:val="24"/>
        </w:rPr>
        <w:t>2</w:t>
      </w:r>
      <w:r>
        <w:rPr>
          <w:sz w:val="24"/>
        </w:rPr>
        <w:t>）发包人完成支付的期限：</w:t>
      </w:r>
      <w:r>
        <w:rPr>
          <w:sz w:val="24"/>
          <w:u w:val="single"/>
        </w:rPr>
        <w:t>按专用合同条款第</w:t>
      </w:r>
      <w:r>
        <w:rPr>
          <w:sz w:val="24"/>
          <w:u w:val="single"/>
        </w:rPr>
        <w:t>12.3.2.1</w:t>
      </w:r>
      <w:r>
        <w:rPr>
          <w:sz w:val="24"/>
          <w:u w:val="single"/>
        </w:rPr>
        <w:t>条执行</w:t>
      </w:r>
      <w:r>
        <w:rPr>
          <w:sz w:val="24"/>
        </w:rPr>
        <w:t>。</w:t>
      </w:r>
    </w:p>
    <w:p>
      <w:pPr>
        <w:pStyle w:val="null3"/>
        <w:ind w:firstLine="480"/>
        <w:jc w:val="both"/>
      </w:pPr>
      <w:r>
        <w:rPr>
          <w:sz w:val="24"/>
          <w:u w:val="single"/>
        </w:rPr>
        <w:t>承包人应按照本合同规定工程验收合格后</w:t>
      </w:r>
      <w:r>
        <w:rPr>
          <w:sz w:val="24"/>
          <w:u w:val="single"/>
        </w:rPr>
        <w:t>90</w:t>
      </w:r>
      <w:r>
        <w:rPr>
          <w:sz w:val="24"/>
          <w:u w:val="single"/>
        </w:rPr>
        <w:t>天（包含）内提交工程全部结算资料给发包人，否则发包人将按承包人违约处罚一览表约定对承包人处以违约金。</w:t>
      </w:r>
    </w:p>
    <w:p>
      <w:pPr>
        <w:pStyle w:val="null3"/>
        <w:spacing w:before="255" w:after="255"/>
        <w:jc w:val="both"/>
      </w:pPr>
      <w:r>
        <w:rPr>
          <w:sz w:val="24"/>
          <w:b/>
        </w:rPr>
        <w:t xml:space="preserve">15. </w:t>
      </w:r>
      <w:r>
        <w:rPr>
          <w:sz w:val="24"/>
          <w:b/>
        </w:rPr>
        <w:t>缺陷责任期与保修</w:t>
      </w:r>
    </w:p>
    <w:p>
      <w:pPr>
        <w:pStyle w:val="null3"/>
        <w:jc w:val="both"/>
      </w:pPr>
      <w:r>
        <w:rPr>
          <w:sz w:val="24"/>
          <w:b/>
        </w:rPr>
        <w:t>15.2</w:t>
      </w:r>
      <w:r>
        <w:rPr>
          <w:sz w:val="24"/>
          <w:b/>
        </w:rPr>
        <w:t>缺陷责任期</w:t>
      </w:r>
    </w:p>
    <w:p>
      <w:pPr>
        <w:pStyle w:val="null3"/>
        <w:ind w:firstLine="480"/>
        <w:jc w:val="both"/>
      </w:pPr>
      <w:r>
        <w:rPr>
          <w:sz w:val="24"/>
        </w:rPr>
        <w:t>缺陷责任期的具体期限：</w:t>
      </w:r>
      <w:r>
        <w:rPr>
          <w:sz w:val="24"/>
          <w:u w:val="single"/>
        </w:rPr>
        <w:t>自竣工验收合格且交付后起</w:t>
      </w:r>
      <w:r>
        <w:rPr>
          <w:sz w:val="24"/>
          <w:u w:val="single"/>
        </w:rPr>
        <w:t>24</w:t>
      </w:r>
      <w:r>
        <w:rPr>
          <w:sz w:val="24"/>
          <w:u w:val="single"/>
        </w:rPr>
        <w:t>个月。由于承包人原因导致工程无法按规定期限进行竣（交）工验收的，缺陷责任期从实际通过竣（交）工验收之日起计。缺陷责任期内，由承包人原因造成的缺陷，承包人应负责维修，并承担鉴定及维修费用。如承包人不维修也不承担费用，发包人可按合同约定扣除质量保证金，并直接委托相关单位负责维修且无须征得承包人同意，同时承包人需承担违约责任。承包人维修并承担相应费用后，不免除对工程的一般损失赔偿责任。</w:t>
      </w:r>
    </w:p>
    <w:p>
      <w:pPr>
        <w:pStyle w:val="null3"/>
        <w:ind w:firstLine="480"/>
        <w:jc w:val="both"/>
      </w:pPr>
      <w:r>
        <w:rPr>
          <w:sz w:val="24"/>
        </w:rPr>
        <w:t>由于承包人原因导致工程无法按规定期限进行竣（交）工验收的，缺陷责任期从实际通过竣（交）工验收且交付之日起计。</w:t>
      </w:r>
    </w:p>
    <w:p>
      <w:pPr>
        <w:pStyle w:val="null3"/>
        <w:ind w:firstLine="480"/>
        <w:jc w:val="both"/>
      </w:pPr>
      <w:r>
        <w:rPr>
          <w:sz w:val="24"/>
        </w:rPr>
        <w:t>15.3</w:t>
      </w:r>
      <w:r>
        <w:rPr>
          <w:sz w:val="24"/>
        </w:rPr>
        <w:t>质量保证金</w:t>
      </w:r>
    </w:p>
    <w:p>
      <w:pPr>
        <w:pStyle w:val="null3"/>
        <w:ind w:firstLine="480"/>
        <w:jc w:val="both"/>
      </w:pPr>
      <w:r>
        <w:rPr>
          <w:sz w:val="24"/>
        </w:rPr>
        <w:t>关于是否预留质量保证金的约定：</w:t>
      </w:r>
      <w:r>
        <w:rPr>
          <w:sz w:val="24"/>
          <w:u w:val="single"/>
        </w:rPr>
        <w:t>按专用合同条款</w:t>
      </w:r>
      <w:r>
        <w:rPr>
          <w:sz w:val="24"/>
          <w:u w:val="single"/>
        </w:rPr>
        <w:t>12.3.2.1</w:t>
      </w:r>
      <w:r>
        <w:rPr>
          <w:sz w:val="24"/>
          <w:u w:val="single"/>
        </w:rPr>
        <w:t>执行</w:t>
      </w:r>
      <w:r>
        <w:rPr>
          <w:sz w:val="24"/>
        </w:rPr>
        <w:t>。</w:t>
      </w:r>
    </w:p>
    <w:p>
      <w:pPr>
        <w:pStyle w:val="null3"/>
        <w:ind w:firstLine="480"/>
        <w:jc w:val="both"/>
      </w:pPr>
      <w:r>
        <w:rPr>
          <w:sz w:val="24"/>
        </w:rPr>
        <w:t xml:space="preserve">15.3.1 </w:t>
      </w:r>
      <w:r>
        <w:rPr>
          <w:sz w:val="24"/>
          <w:b/>
        </w:rPr>
        <w:t>质量保证金预留方式</w:t>
      </w:r>
    </w:p>
    <w:p>
      <w:pPr>
        <w:pStyle w:val="null3"/>
        <w:ind w:firstLine="480"/>
        <w:jc w:val="both"/>
      </w:pPr>
      <w:r>
        <w:rPr>
          <w:sz w:val="24"/>
        </w:rPr>
        <w:t>质量保证金预留方式：</w:t>
      </w:r>
      <w:r>
        <w:rPr>
          <w:sz w:val="24"/>
          <w:u w:val="single"/>
        </w:rPr>
        <w:t>详见专用合同条款</w:t>
      </w:r>
      <w:r>
        <w:rPr>
          <w:sz w:val="24"/>
          <w:u w:val="single"/>
        </w:rPr>
        <w:t>12.3.2</w:t>
      </w:r>
      <w:r>
        <w:rPr>
          <w:sz w:val="24"/>
          <w:u w:val="single"/>
        </w:rPr>
        <w:t>条</w:t>
      </w:r>
      <w:r>
        <w:rPr>
          <w:sz w:val="24"/>
        </w:rPr>
        <w:t>。</w:t>
      </w:r>
    </w:p>
    <w:p>
      <w:pPr>
        <w:pStyle w:val="null3"/>
        <w:ind w:firstLine="480"/>
        <w:jc w:val="both"/>
      </w:pPr>
      <w:r>
        <w:rPr>
          <w:sz w:val="24"/>
        </w:rPr>
        <w:t>质量保证金保函公示的期限：</w:t>
      </w:r>
      <w:r>
        <w:rPr>
          <w:sz w:val="24"/>
          <w:u w:val="single"/>
        </w:rPr>
        <w:t xml:space="preserve">  </w:t>
      </w:r>
      <w:r>
        <w:rPr>
          <w:sz w:val="24"/>
          <w:u w:val="single"/>
        </w:rPr>
        <w:t xml:space="preserve">/  </w:t>
      </w:r>
      <w:r>
        <w:rPr>
          <w:sz w:val="24"/>
        </w:rPr>
        <w:t>。</w:t>
      </w:r>
    </w:p>
    <w:p>
      <w:pPr>
        <w:pStyle w:val="null3"/>
        <w:ind w:firstLine="480"/>
        <w:jc w:val="both"/>
      </w:pPr>
      <w:r>
        <w:rPr>
          <w:sz w:val="24"/>
        </w:rPr>
        <w:t xml:space="preserve">15.3.2 </w:t>
      </w:r>
      <w:r>
        <w:rPr>
          <w:sz w:val="24"/>
          <w:b/>
        </w:rPr>
        <w:t>质量保证金预留比例</w:t>
      </w:r>
    </w:p>
    <w:p>
      <w:pPr>
        <w:pStyle w:val="null3"/>
        <w:ind w:firstLine="480"/>
        <w:jc w:val="both"/>
      </w:pPr>
      <w:r>
        <w:rPr>
          <w:sz w:val="24"/>
        </w:rPr>
        <w:t>质量保证金预留比例：</w:t>
      </w:r>
      <w:r>
        <w:rPr>
          <w:sz w:val="24"/>
          <w:u w:val="single"/>
        </w:rPr>
        <w:t>按审定结算价的</w:t>
      </w:r>
      <w:r>
        <w:rPr>
          <w:sz w:val="24"/>
          <w:u w:val="single"/>
        </w:rPr>
        <w:t>3%</w:t>
      </w:r>
      <w:r>
        <w:rPr>
          <w:sz w:val="24"/>
        </w:rPr>
        <w:t>。</w:t>
      </w:r>
    </w:p>
    <w:p>
      <w:pPr>
        <w:pStyle w:val="null3"/>
        <w:ind w:firstLine="480"/>
        <w:jc w:val="both"/>
      </w:pPr>
      <w:r>
        <w:rPr>
          <w:sz w:val="24"/>
        </w:rPr>
        <w:t>15.3.3</w:t>
      </w:r>
      <w:r>
        <w:rPr>
          <w:sz w:val="24"/>
          <w:b/>
        </w:rPr>
        <w:t>质量保证金的退还</w:t>
      </w:r>
    </w:p>
    <w:p>
      <w:pPr>
        <w:pStyle w:val="null3"/>
        <w:ind w:firstLine="480"/>
        <w:jc w:val="both"/>
      </w:pPr>
      <w:r>
        <w:rPr>
          <w:sz w:val="24"/>
        </w:rPr>
        <w:t>质量保证金的退还：</w:t>
      </w:r>
      <w:r>
        <w:rPr>
          <w:sz w:val="24"/>
          <w:u w:val="single"/>
        </w:rPr>
        <w:t>缺陷责任期满且完成相关保修工作，发包人、承包人、监理人对该项工程进行复检，在无工程质量隐患条件下且承包人已支付完相应工人工资及材料设备款项后，发包人在收到承包人的付款申请及有效等额发票后将剩余的质量保证金在</w:t>
      </w:r>
      <w:r>
        <w:rPr>
          <w:sz w:val="24"/>
          <w:u w:val="single"/>
        </w:rPr>
        <w:t>30</w:t>
      </w:r>
      <w:r>
        <w:rPr>
          <w:sz w:val="24"/>
          <w:u w:val="single"/>
        </w:rPr>
        <w:t>天内结清（不计算利息），付款时保修内所产生的扣罚在承包人尾款中扣除</w:t>
      </w:r>
      <w:r>
        <w:rPr>
          <w:sz w:val="24"/>
        </w:rPr>
        <w:t>。</w:t>
      </w:r>
    </w:p>
    <w:p>
      <w:pPr>
        <w:pStyle w:val="null3"/>
        <w:ind w:firstLine="480"/>
        <w:jc w:val="both"/>
      </w:pPr>
      <w:r>
        <w:rPr>
          <w:sz w:val="24"/>
        </w:rPr>
        <w:t>关于质量保证金的补充约定：</w:t>
      </w:r>
      <w:r>
        <w:rPr>
          <w:sz w:val="24"/>
          <w:u w:val="single"/>
        </w:rPr>
        <w:t>若承包人未能在缺陷责任期内完成相关保修工作或存在未解决的工程质量问题，发包人有权延长缺陷责任期直至相关问题得到解决，且承包人无权要求返还质量保证金直至缺陷责任期正式结束并完成所有保修工作</w:t>
      </w:r>
      <w:r>
        <w:rPr>
          <w:sz w:val="24"/>
        </w:rPr>
        <w:t>。</w:t>
      </w:r>
    </w:p>
    <w:p>
      <w:pPr>
        <w:pStyle w:val="null3"/>
        <w:jc w:val="both"/>
      </w:pPr>
      <w:r>
        <w:rPr>
          <w:sz w:val="24"/>
          <w:b/>
        </w:rPr>
        <w:t>15.4</w:t>
      </w:r>
      <w:r>
        <w:rPr>
          <w:sz w:val="24"/>
          <w:b/>
        </w:rPr>
        <w:t>保修</w:t>
      </w:r>
    </w:p>
    <w:p>
      <w:pPr>
        <w:pStyle w:val="null3"/>
        <w:ind w:firstLine="480"/>
        <w:jc w:val="both"/>
      </w:pPr>
      <w:r>
        <w:rPr>
          <w:sz w:val="24"/>
        </w:rPr>
        <w:t xml:space="preserve">15.4.1 </w:t>
      </w:r>
      <w:r>
        <w:rPr>
          <w:sz w:val="24"/>
        </w:rPr>
        <w:t>保修责任</w:t>
      </w:r>
    </w:p>
    <w:p>
      <w:pPr>
        <w:pStyle w:val="null3"/>
        <w:ind w:firstLine="480"/>
        <w:jc w:val="both"/>
      </w:pPr>
      <w:r>
        <w:rPr>
          <w:sz w:val="24"/>
        </w:rPr>
        <w:t>工程保修期为：</w:t>
      </w:r>
      <w:r>
        <w:rPr>
          <w:sz w:val="24"/>
          <w:u w:val="single"/>
        </w:rPr>
        <w:t>具体执行</w:t>
      </w:r>
      <w:r>
        <w:rPr>
          <w:sz w:val="24"/>
          <w:u w:val="single"/>
        </w:rPr>
        <w:t>“工程质量保修书”约定</w:t>
      </w:r>
      <w:r>
        <w:rPr>
          <w:sz w:val="24"/>
        </w:rPr>
        <w:t>。</w:t>
      </w:r>
    </w:p>
    <w:p>
      <w:pPr>
        <w:pStyle w:val="null3"/>
        <w:ind w:firstLine="480"/>
        <w:jc w:val="both"/>
      </w:pPr>
      <w:r>
        <w:rPr>
          <w:sz w:val="24"/>
        </w:rPr>
        <w:t xml:space="preserve">15.4.3 </w:t>
      </w:r>
      <w:r>
        <w:rPr>
          <w:sz w:val="24"/>
        </w:rPr>
        <w:t>修复通知</w:t>
      </w:r>
    </w:p>
    <w:p>
      <w:pPr>
        <w:pStyle w:val="null3"/>
        <w:ind w:firstLine="480"/>
        <w:jc w:val="both"/>
      </w:pPr>
      <w:r>
        <w:rPr>
          <w:sz w:val="24"/>
        </w:rPr>
        <w:t>承包人收到保修通知并到达工程现场的合理时间：</w:t>
      </w:r>
      <w:r>
        <w:rPr>
          <w:sz w:val="24"/>
          <w:u w:val="single"/>
        </w:rPr>
        <w:t>按工程质量保修书的规定执行</w:t>
      </w:r>
      <w:r>
        <w:rPr>
          <w:sz w:val="24"/>
        </w:rPr>
        <w:t>。</w:t>
      </w:r>
    </w:p>
    <w:p>
      <w:pPr>
        <w:pStyle w:val="null3"/>
        <w:spacing w:before="255" w:after="255"/>
        <w:jc w:val="both"/>
      </w:pPr>
      <w:r>
        <w:rPr>
          <w:sz w:val="24"/>
          <w:b/>
        </w:rPr>
        <w:t xml:space="preserve">16. </w:t>
      </w:r>
      <w:r>
        <w:rPr>
          <w:sz w:val="24"/>
          <w:b/>
        </w:rPr>
        <w:t>违约</w:t>
      </w:r>
    </w:p>
    <w:p>
      <w:pPr>
        <w:pStyle w:val="null3"/>
        <w:jc w:val="both"/>
      </w:pPr>
      <w:r>
        <w:rPr>
          <w:sz w:val="24"/>
          <w:b/>
        </w:rPr>
        <w:t>16.1</w:t>
      </w:r>
      <w:r>
        <w:rPr>
          <w:sz w:val="24"/>
          <w:b/>
        </w:rPr>
        <w:t>发包人违约</w:t>
      </w:r>
    </w:p>
    <w:p>
      <w:pPr>
        <w:pStyle w:val="null3"/>
        <w:ind w:firstLine="480"/>
        <w:jc w:val="both"/>
      </w:pPr>
      <w:r>
        <w:rPr>
          <w:sz w:val="24"/>
        </w:rPr>
        <w:t xml:space="preserve">16.1.1 </w:t>
      </w:r>
      <w:r>
        <w:rPr>
          <w:sz w:val="24"/>
        </w:rPr>
        <w:t>发包人违约的情形</w:t>
      </w:r>
    </w:p>
    <w:p>
      <w:pPr>
        <w:pStyle w:val="null3"/>
        <w:ind w:firstLine="480"/>
        <w:jc w:val="both"/>
      </w:pPr>
      <w:r>
        <w:rPr>
          <w:sz w:val="24"/>
        </w:rPr>
        <w:t>发包人违约的其他情形：</w:t>
      </w:r>
      <w:r>
        <w:rPr>
          <w:sz w:val="24"/>
          <w:u w:val="single"/>
        </w:rPr>
        <w:t xml:space="preserve">  </w:t>
      </w:r>
      <w:r>
        <w:rPr>
          <w:sz w:val="24"/>
          <w:u w:val="single"/>
        </w:rPr>
        <w:t xml:space="preserve">/  </w:t>
      </w:r>
      <w:r>
        <w:rPr>
          <w:sz w:val="24"/>
        </w:rPr>
        <w:t>。</w:t>
      </w:r>
    </w:p>
    <w:p>
      <w:pPr>
        <w:pStyle w:val="null3"/>
        <w:ind w:firstLine="480"/>
        <w:jc w:val="both"/>
      </w:pPr>
      <w:r>
        <w:rPr>
          <w:sz w:val="24"/>
        </w:rPr>
        <w:t>16.1.2</w:t>
      </w:r>
      <w:r>
        <w:rPr>
          <w:sz w:val="24"/>
        </w:rPr>
        <w:t>发包人违约的责任</w:t>
      </w:r>
    </w:p>
    <w:p>
      <w:pPr>
        <w:pStyle w:val="null3"/>
        <w:ind w:firstLine="480"/>
        <w:jc w:val="both"/>
      </w:pPr>
      <w:r>
        <w:rPr>
          <w:sz w:val="24"/>
        </w:rPr>
        <w:t>发包人违约责任的承担方式和计算方法：</w:t>
      </w:r>
    </w:p>
    <w:p>
      <w:pPr>
        <w:pStyle w:val="null3"/>
        <w:ind w:firstLine="480"/>
        <w:jc w:val="both"/>
      </w:pPr>
      <w:r>
        <w:rPr>
          <w:sz w:val="24"/>
        </w:rPr>
        <w:t>（</w:t>
      </w:r>
      <w:r>
        <w:rPr>
          <w:sz w:val="24"/>
        </w:rPr>
        <w:t>1</w:t>
      </w:r>
      <w:r>
        <w:rPr>
          <w:sz w:val="24"/>
        </w:rPr>
        <w:t xml:space="preserve">）因发包人原因未能在计划开工日期前 </w:t>
      </w:r>
      <w:r>
        <w:rPr>
          <w:sz w:val="24"/>
        </w:rPr>
        <w:t xml:space="preserve">7 </w:t>
      </w:r>
      <w:r>
        <w:rPr>
          <w:sz w:val="24"/>
        </w:rPr>
        <w:t>天内下达开工通知的违约责任：</w:t>
      </w:r>
      <w:r>
        <w:rPr>
          <w:sz w:val="24"/>
          <w:u w:val="single"/>
        </w:rPr>
        <w:t xml:space="preserve">  </w:t>
      </w:r>
      <w:r>
        <w:rPr>
          <w:sz w:val="24"/>
          <w:u w:val="single"/>
        </w:rPr>
        <w:t xml:space="preserve">/  </w:t>
      </w:r>
      <w:r>
        <w:rPr>
          <w:sz w:val="24"/>
        </w:rPr>
        <w:t>。</w:t>
      </w:r>
    </w:p>
    <w:p>
      <w:pPr>
        <w:pStyle w:val="null3"/>
        <w:ind w:firstLine="480"/>
        <w:jc w:val="both"/>
      </w:pPr>
      <w:r>
        <w:rPr>
          <w:sz w:val="24"/>
        </w:rPr>
        <w:t>（</w:t>
      </w:r>
      <w:r>
        <w:rPr>
          <w:sz w:val="24"/>
        </w:rPr>
        <w:t>2</w:t>
      </w:r>
      <w:r>
        <w:rPr>
          <w:sz w:val="24"/>
        </w:rPr>
        <w:t>）因发包人原因未能按合同约定支付合同价款的违约责任：</w:t>
      </w:r>
      <w:r>
        <w:rPr>
          <w:sz w:val="24"/>
          <w:u w:val="single"/>
        </w:rPr>
        <w:t xml:space="preserve">  </w:t>
      </w:r>
      <w:r>
        <w:rPr>
          <w:sz w:val="24"/>
          <w:u w:val="single"/>
        </w:rPr>
        <w:t xml:space="preserve">/  </w:t>
      </w:r>
      <w:r>
        <w:rPr>
          <w:sz w:val="24"/>
        </w:rPr>
        <w:t>。</w:t>
      </w:r>
    </w:p>
    <w:p>
      <w:pPr>
        <w:pStyle w:val="null3"/>
        <w:ind w:firstLine="480"/>
        <w:jc w:val="both"/>
      </w:pPr>
      <w:r>
        <w:rPr>
          <w:sz w:val="24"/>
        </w:rPr>
        <w:t>（</w:t>
      </w:r>
      <w:r>
        <w:rPr>
          <w:sz w:val="24"/>
        </w:rPr>
        <w:t>3</w:t>
      </w:r>
      <w:r>
        <w:rPr>
          <w:sz w:val="24"/>
        </w:rPr>
        <w:t xml:space="preserve">）发包人违反第 </w:t>
      </w:r>
      <w:r>
        <w:rPr>
          <w:sz w:val="24"/>
        </w:rPr>
        <w:t xml:space="preserve">10.1 </w:t>
      </w:r>
      <w:r>
        <w:rPr>
          <w:sz w:val="24"/>
        </w:rPr>
        <w:t>款〔变更的范围〕第（</w:t>
      </w:r>
      <w:r>
        <w:rPr>
          <w:sz w:val="24"/>
        </w:rPr>
        <w:t>2</w:t>
      </w:r>
      <w:r>
        <w:rPr>
          <w:sz w:val="24"/>
        </w:rPr>
        <w:t>）项约定，自行实施被取消的工作或转由他人实施的违约责任：</w:t>
      </w:r>
      <w:r>
        <w:rPr>
          <w:sz w:val="24"/>
          <w:u w:val="single"/>
        </w:rPr>
        <w:t xml:space="preserve">  </w:t>
      </w:r>
      <w:r>
        <w:rPr>
          <w:sz w:val="24"/>
          <w:u w:val="single"/>
        </w:rPr>
        <w:t xml:space="preserve">/  </w:t>
      </w:r>
      <w:r>
        <w:rPr>
          <w:sz w:val="24"/>
        </w:rPr>
        <w:t>。</w:t>
      </w:r>
    </w:p>
    <w:p>
      <w:pPr>
        <w:pStyle w:val="null3"/>
        <w:ind w:firstLine="480"/>
        <w:jc w:val="both"/>
      </w:pPr>
      <w:r>
        <w:rPr>
          <w:sz w:val="24"/>
        </w:rPr>
        <w:t>（</w:t>
      </w:r>
      <w:r>
        <w:rPr>
          <w:sz w:val="24"/>
        </w:rPr>
        <w:t>4</w:t>
      </w:r>
      <w:r>
        <w:rPr>
          <w:sz w:val="24"/>
        </w:rPr>
        <w:t>）发包人提供的材料、工程设备的规格、数量或质量不符合合同约定，或因发包人原因导致交货日期延误或交货地点变更等情况的违约责任：</w:t>
      </w:r>
      <w:r>
        <w:rPr>
          <w:sz w:val="24"/>
          <w:u w:val="single"/>
        </w:rPr>
        <w:t xml:space="preserve">  </w:t>
      </w:r>
      <w:r>
        <w:rPr>
          <w:sz w:val="24"/>
          <w:u w:val="single"/>
        </w:rPr>
        <w:t xml:space="preserve">/  </w:t>
      </w:r>
      <w:r>
        <w:rPr>
          <w:sz w:val="24"/>
        </w:rPr>
        <w:t>。</w:t>
      </w:r>
    </w:p>
    <w:p>
      <w:pPr>
        <w:pStyle w:val="null3"/>
        <w:ind w:firstLine="480"/>
        <w:jc w:val="both"/>
      </w:pPr>
      <w:r>
        <w:rPr>
          <w:sz w:val="24"/>
        </w:rPr>
        <w:t>（</w:t>
      </w:r>
      <w:r>
        <w:rPr>
          <w:sz w:val="24"/>
        </w:rPr>
        <w:t>5</w:t>
      </w:r>
      <w:r>
        <w:rPr>
          <w:sz w:val="24"/>
        </w:rPr>
        <w:t>）因发包人违反合同约定造成暂停施工的违约责任：</w:t>
      </w:r>
      <w:r>
        <w:rPr>
          <w:sz w:val="24"/>
          <w:u w:val="single"/>
        </w:rPr>
        <w:t>合理延长工期，承包人不得提出由此引起的经济索赔、费用补偿等主张</w:t>
      </w:r>
      <w:r>
        <w:rPr>
          <w:sz w:val="24"/>
        </w:rPr>
        <w:t>。</w:t>
      </w:r>
    </w:p>
    <w:p>
      <w:pPr>
        <w:pStyle w:val="null3"/>
        <w:ind w:firstLine="480"/>
        <w:jc w:val="both"/>
      </w:pPr>
      <w:r>
        <w:rPr>
          <w:sz w:val="24"/>
        </w:rPr>
        <w:t>（</w:t>
      </w:r>
      <w:r>
        <w:rPr>
          <w:sz w:val="24"/>
        </w:rPr>
        <w:t>6</w:t>
      </w:r>
      <w:r>
        <w:rPr>
          <w:sz w:val="24"/>
        </w:rPr>
        <w:t>）发包人无正当理由没有在约定期限内发出复工指示，导致承包人无法复工的违约责任：</w:t>
      </w:r>
      <w:r>
        <w:rPr>
          <w:sz w:val="24"/>
          <w:u w:val="single"/>
        </w:rPr>
        <w:t>不适用</w:t>
      </w:r>
      <w:r>
        <w:rPr>
          <w:sz w:val="24"/>
        </w:rPr>
        <w:t>。</w:t>
      </w:r>
    </w:p>
    <w:p>
      <w:pPr>
        <w:pStyle w:val="null3"/>
        <w:ind w:firstLine="480"/>
        <w:jc w:val="both"/>
      </w:pPr>
      <w:r>
        <w:rPr>
          <w:sz w:val="24"/>
        </w:rPr>
        <w:t>（</w:t>
      </w:r>
      <w:r>
        <w:rPr>
          <w:sz w:val="24"/>
        </w:rPr>
        <w:t>7</w:t>
      </w:r>
      <w:r>
        <w:rPr>
          <w:sz w:val="24"/>
        </w:rPr>
        <w:t>）其他：</w:t>
      </w:r>
      <w:r>
        <w:rPr>
          <w:sz w:val="24"/>
          <w:u w:val="single"/>
        </w:rPr>
        <w:t xml:space="preserve">  </w:t>
      </w:r>
      <w:r>
        <w:rPr>
          <w:sz w:val="24"/>
          <w:u w:val="single"/>
        </w:rPr>
        <w:t xml:space="preserve">/  </w:t>
      </w:r>
      <w:r>
        <w:rPr>
          <w:sz w:val="24"/>
        </w:rPr>
        <w:t>。</w:t>
      </w:r>
    </w:p>
    <w:p>
      <w:pPr>
        <w:pStyle w:val="null3"/>
        <w:ind w:firstLine="480"/>
        <w:jc w:val="both"/>
      </w:pPr>
      <w:r>
        <w:rPr>
          <w:sz w:val="24"/>
        </w:rPr>
        <w:t>16.1.3</w:t>
      </w:r>
      <w:r>
        <w:rPr>
          <w:sz w:val="24"/>
        </w:rPr>
        <w:t>因发包人违约解除合同</w:t>
      </w:r>
    </w:p>
    <w:p>
      <w:pPr>
        <w:pStyle w:val="null3"/>
        <w:ind w:firstLine="480"/>
        <w:jc w:val="both"/>
      </w:pPr>
      <w:r>
        <w:rPr>
          <w:sz w:val="24"/>
        </w:rPr>
        <w:t>承包人按</w:t>
      </w:r>
      <w:r>
        <w:rPr>
          <w:sz w:val="24"/>
        </w:rPr>
        <w:t>16.1.1</w:t>
      </w:r>
      <w:r>
        <w:rPr>
          <w:sz w:val="24"/>
        </w:rPr>
        <w:t>项〔发包人违约的情形〕约定暂停施工满</w:t>
      </w:r>
      <w:r>
        <w:rPr>
          <w:sz w:val="24"/>
          <w:u w:val="single"/>
        </w:rPr>
        <w:t xml:space="preserve">  </w:t>
      </w:r>
      <w:r>
        <w:rPr>
          <w:sz w:val="24"/>
          <w:u w:val="single"/>
        </w:rPr>
        <w:t xml:space="preserve">/  </w:t>
      </w:r>
      <w:r>
        <w:rPr>
          <w:sz w:val="24"/>
        </w:rPr>
        <w:t>天后发包人仍不纠正其违约行为并致使合同目的不能实现的，承包人有权解除合同。</w:t>
      </w:r>
    </w:p>
    <w:p>
      <w:pPr>
        <w:pStyle w:val="null3"/>
        <w:jc w:val="both"/>
      </w:pPr>
      <w:r>
        <w:rPr>
          <w:sz w:val="24"/>
          <w:b/>
        </w:rPr>
        <w:t>16.2</w:t>
      </w:r>
      <w:r>
        <w:rPr>
          <w:sz w:val="24"/>
          <w:b/>
        </w:rPr>
        <w:t>承包人违约</w:t>
      </w:r>
    </w:p>
    <w:p>
      <w:pPr>
        <w:pStyle w:val="null3"/>
        <w:ind w:firstLine="480"/>
        <w:jc w:val="both"/>
      </w:pPr>
      <w:r>
        <w:rPr>
          <w:sz w:val="24"/>
        </w:rPr>
        <w:t>16.2.1</w:t>
      </w:r>
      <w:r>
        <w:rPr>
          <w:sz w:val="24"/>
        </w:rPr>
        <w:t>承包人违约的情形</w:t>
      </w:r>
    </w:p>
    <w:p>
      <w:pPr>
        <w:pStyle w:val="null3"/>
        <w:ind w:firstLine="480"/>
        <w:jc w:val="both"/>
      </w:pPr>
      <w:r>
        <w:rPr>
          <w:sz w:val="24"/>
        </w:rPr>
        <w:t>承包人违约的其他情形：</w:t>
      </w:r>
    </w:p>
    <w:p>
      <w:pPr>
        <w:pStyle w:val="null3"/>
        <w:ind w:firstLine="480"/>
        <w:jc w:val="left"/>
      </w:pPr>
      <w:r>
        <w:rPr>
          <w:sz w:val="24"/>
          <w:u w:val="single"/>
        </w:rPr>
        <w:t>下述情形是通用合同条款列示情形的补充和细化，包括但不限于：</w:t>
      </w:r>
    </w:p>
    <w:p>
      <w:pPr>
        <w:pStyle w:val="null3"/>
        <w:ind w:firstLine="480"/>
        <w:jc w:val="both"/>
      </w:pPr>
      <w:r>
        <w:rPr>
          <w:sz w:val="24"/>
          <w:u w:val="single"/>
        </w:rPr>
        <w:t>(1)</w:t>
      </w:r>
      <w:r>
        <w:rPr>
          <w:sz w:val="24"/>
          <w:u w:val="single"/>
        </w:rPr>
        <w:t>承包人未按合同约定办理相关许可和批准手续即组织进场施工的；</w:t>
      </w:r>
    </w:p>
    <w:p>
      <w:pPr>
        <w:pStyle w:val="null3"/>
        <w:ind w:firstLine="480"/>
        <w:jc w:val="both"/>
      </w:pPr>
      <w:r>
        <w:rPr>
          <w:sz w:val="24"/>
          <w:u w:val="single"/>
        </w:rPr>
        <w:t>(2)</w:t>
      </w:r>
      <w:r>
        <w:rPr>
          <w:sz w:val="24"/>
          <w:u w:val="single"/>
        </w:rPr>
        <w:t>承包人未按合同约定购买工程保险的；</w:t>
      </w:r>
    </w:p>
    <w:p>
      <w:pPr>
        <w:pStyle w:val="null3"/>
        <w:ind w:firstLine="480"/>
        <w:jc w:val="both"/>
      </w:pPr>
      <w:r>
        <w:rPr>
          <w:sz w:val="24"/>
          <w:u w:val="single"/>
        </w:rPr>
        <w:t>(3)</w:t>
      </w:r>
      <w:r>
        <w:rPr>
          <w:sz w:val="24"/>
          <w:u w:val="single"/>
        </w:rPr>
        <w:t>承包人未按法律规定及合同约定在施工现场采取有效的施工安全和环境保护措施的；</w:t>
      </w:r>
    </w:p>
    <w:p>
      <w:pPr>
        <w:pStyle w:val="null3"/>
        <w:ind w:firstLine="480"/>
        <w:jc w:val="both"/>
      </w:pPr>
      <w:r>
        <w:rPr>
          <w:sz w:val="24"/>
          <w:u w:val="single"/>
        </w:rPr>
        <w:t>(4)</w:t>
      </w:r>
      <w:r>
        <w:rPr>
          <w:sz w:val="24"/>
          <w:u w:val="single"/>
        </w:rPr>
        <w:t>承包人未按合同约定要求和期限编制并提交施工组织设计和施工措施计划的；</w:t>
      </w:r>
    </w:p>
    <w:p>
      <w:pPr>
        <w:pStyle w:val="null3"/>
        <w:ind w:firstLine="480"/>
        <w:jc w:val="both"/>
      </w:pPr>
      <w:r>
        <w:rPr>
          <w:sz w:val="24"/>
          <w:u w:val="single"/>
        </w:rPr>
        <w:t>(5)</w:t>
      </w:r>
      <w:r>
        <w:rPr>
          <w:sz w:val="24"/>
          <w:u w:val="single"/>
        </w:rPr>
        <w:t>承包人在施工工程中违法侵害他人权利、非法占用或使用他人场地，影响他人作业或生活的；</w:t>
      </w:r>
    </w:p>
    <w:p>
      <w:pPr>
        <w:pStyle w:val="null3"/>
        <w:ind w:firstLine="480"/>
        <w:jc w:val="both"/>
      </w:pPr>
      <w:r>
        <w:rPr>
          <w:sz w:val="24"/>
          <w:u w:val="single"/>
        </w:rPr>
        <w:t>(6)</w:t>
      </w:r>
      <w:r>
        <w:rPr>
          <w:sz w:val="24"/>
          <w:u w:val="single"/>
        </w:rPr>
        <w:t>承包人未按合同约定做好对施工场地及其周边环境与生态的保护工作，造成环境污染的；</w:t>
      </w:r>
    </w:p>
    <w:p>
      <w:pPr>
        <w:pStyle w:val="null3"/>
        <w:ind w:firstLine="480"/>
        <w:jc w:val="both"/>
      </w:pPr>
      <w:r>
        <w:rPr>
          <w:sz w:val="24"/>
          <w:u w:val="single"/>
        </w:rPr>
        <w:t>(7)</w:t>
      </w:r>
      <w:r>
        <w:rPr>
          <w:sz w:val="24"/>
          <w:u w:val="single"/>
        </w:rPr>
        <w:t>承包人未按合同约定将发包人支付的各项价款专用于合同工程的；</w:t>
      </w:r>
    </w:p>
    <w:p>
      <w:pPr>
        <w:pStyle w:val="null3"/>
        <w:ind w:firstLine="480"/>
        <w:jc w:val="both"/>
      </w:pPr>
      <w:r>
        <w:rPr>
          <w:sz w:val="24"/>
          <w:u w:val="single"/>
        </w:rPr>
        <w:t>(8)</w:t>
      </w:r>
      <w:r>
        <w:rPr>
          <w:sz w:val="24"/>
          <w:u w:val="single"/>
        </w:rPr>
        <w:t>承包人未按法律规定和合同约定编制和提交竣工资料的；</w:t>
      </w:r>
    </w:p>
    <w:p>
      <w:pPr>
        <w:pStyle w:val="null3"/>
        <w:ind w:firstLine="480"/>
        <w:jc w:val="both"/>
      </w:pPr>
      <w:r>
        <w:rPr>
          <w:sz w:val="24"/>
          <w:u w:val="single"/>
        </w:rPr>
        <w:t>(9)</w:t>
      </w:r>
      <w:r>
        <w:rPr>
          <w:sz w:val="24"/>
          <w:u w:val="single"/>
        </w:rPr>
        <w:t>承包人未按法律规定和合同约定提交承包人与施工项目负责人的劳动合同，以及承包人为施工项目负责人缴纳社会保险的有效证明的；</w:t>
      </w:r>
    </w:p>
    <w:p>
      <w:pPr>
        <w:pStyle w:val="null3"/>
        <w:ind w:firstLine="480"/>
        <w:jc w:val="both"/>
      </w:pPr>
      <w:r>
        <w:rPr>
          <w:sz w:val="24"/>
          <w:u w:val="single"/>
        </w:rPr>
        <w:t>(10)</w:t>
      </w:r>
      <w:r>
        <w:rPr>
          <w:sz w:val="24"/>
          <w:u w:val="single"/>
        </w:rPr>
        <w:t>承包人无正当理由拖延或拒绝执行监理人按合同约定发出的开工、停工、整改、返工、复工等各项指示或要求的；</w:t>
      </w:r>
    </w:p>
    <w:p>
      <w:pPr>
        <w:pStyle w:val="null3"/>
        <w:ind w:firstLine="480"/>
        <w:jc w:val="both"/>
      </w:pPr>
      <w:r>
        <w:rPr>
          <w:sz w:val="24"/>
          <w:u w:val="single"/>
        </w:rPr>
        <w:t>(11)</w:t>
      </w:r>
      <w:r>
        <w:rPr>
          <w:sz w:val="24"/>
          <w:u w:val="single"/>
        </w:rPr>
        <w:t>承包人违反合同约定私自覆盖隐蔽工程的；</w:t>
      </w:r>
    </w:p>
    <w:p>
      <w:pPr>
        <w:pStyle w:val="null3"/>
        <w:ind w:firstLine="480"/>
        <w:jc w:val="both"/>
      </w:pPr>
      <w:r>
        <w:rPr>
          <w:sz w:val="24"/>
          <w:u w:val="single"/>
        </w:rPr>
        <w:t>(12)</w:t>
      </w:r>
      <w:r>
        <w:rPr>
          <w:sz w:val="24"/>
          <w:u w:val="single"/>
        </w:rPr>
        <w:t>承包人违反安全生产规定和施工工艺要求，违章作业、冒险施工的；</w:t>
      </w:r>
    </w:p>
    <w:p>
      <w:pPr>
        <w:pStyle w:val="null3"/>
        <w:ind w:firstLine="480"/>
        <w:jc w:val="both"/>
      </w:pPr>
      <w:r>
        <w:rPr>
          <w:sz w:val="24"/>
          <w:u w:val="single"/>
        </w:rPr>
        <w:t>(13)</w:t>
      </w:r>
      <w:r>
        <w:rPr>
          <w:sz w:val="24"/>
          <w:u w:val="single"/>
        </w:rPr>
        <w:t>承包人未能按合同约定履行安全生产职责，拒绝接受发包人、监理人及政府安全监督部门的检查与监督，或经检查其安全生产标准化未能按合同第</w:t>
      </w:r>
      <w:r>
        <w:rPr>
          <w:sz w:val="24"/>
          <w:u w:val="single"/>
        </w:rPr>
        <w:t>6.1.1</w:t>
      </w:r>
      <w:r>
        <w:rPr>
          <w:sz w:val="24"/>
          <w:u w:val="single"/>
        </w:rPr>
        <w:t>项的约定达标的；</w:t>
      </w:r>
    </w:p>
    <w:p>
      <w:pPr>
        <w:pStyle w:val="null3"/>
        <w:ind w:firstLine="480"/>
        <w:jc w:val="both"/>
      </w:pPr>
      <w:r>
        <w:rPr>
          <w:sz w:val="24"/>
          <w:u w:val="single"/>
        </w:rPr>
        <w:t>(14)</w:t>
      </w:r>
      <w:r>
        <w:rPr>
          <w:sz w:val="24"/>
          <w:u w:val="single"/>
        </w:rPr>
        <w:t>承包人违反合同中关于特别安全生产事项的规定，相关安全防护措施不到位，从事特殊工种的人员未能持证上岗，对危险性较大的分部分项工程未能编制专项工程施工方案并组织论证的；</w:t>
      </w:r>
    </w:p>
    <w:p>
      <w:pPr>
        <w:pStyle w:val="null3"/>
        <w:ind w:firstLine="480"/>
        <w:jc w:val="both"/>
      </w:pPr>
      <w:r>
        <w:rPr>
          <w:sz w:val="24"/>
          <w:u w:val="single"/>
        </w:rPr>
        <w:t>(15)</w:t>
      </w:r>
      <w:r>
        <w:rPr>
          <w:sz w:val="24"/>
          <w:u w:val="single"/>
        </w:rPr>
        <w:t>承包人文明工地未达到合同第</w:t>
      </w:r>
      <w:r>
        <w:rPr>
          <w:sz w:val="24"/>
          <w:u w:val="single"/>
        </w:rPr>
        <w:t>6.1.5</w:t>
      </w:r>
      <w:r>
        <w:rPr>
          <w:sz w:val="24"/>
          <w:u w:val="single"/>
        </w:rPr>
        <w:t>款的约定标准；</w:t>
      </w:r>
    </w:p>
    <w:p>
      <w:pPr>
        <w:pStyle w:val="null3"/>
        <w:ind w:firstLine="480"/>
        <w:jc w:val="both"/>
      </w:pPr>
      <w:r>
        <w:rPr>
          <w:sz w:val="24"/>
          <w:u w:val="single"/>
        </w:rPr>
        <w:t>(16)</w:t>
      </w:r>
      <w:r>
        <w:rPr>
          <w:sz w:val="24"/>
          <w:u w:val="single"/>
        </w:rPr>
        <w:t>承包人在实施施工测量放线工作过程中，因未能履行职责，或操作错误，导致工程各部分的定位发生超出合理误差范围的偏差的；</w:t>
      </w:r>
    </w:p>
    <w:p>
      <w:pPr>
        <w:pStyle w:val="null3"/>
        <w:ind w:firstLine="480"/>
        <w:jc w:val="both"/>
      </w:pPr>
      <w:r>
        <w:rPr>
          <w:sz w:val="24"/>
          <w:u w:val="single"/>
        </w:rPr>
        <w:t>(17)</w:t>
      </w:r>
      <w:r>
        <w:rPr>
          <w:sz w:val="24"/>
          <w:u w:val="single"/>
        </w:rPr>
        <w:t>承包人在施工过程中未能采取有效措施保护好施工现场内水准点等测量标志物的；</w:t>
      </w:r>
    </w:p>
    <w:p>
      <w:pPr>
        <w:pStyle w:val="null3"/>
        <w:ind w:firstLine="480"/>
        <w:jc w:val="both"/>
      </w:pPr>
      <w:r>
        <w:rPr>
          <w:sz w:val="24"/>
          <w:u w:val="single"/>
        </w:rPr>
        <w:t>(18)</w:t>
      </w:r>
      <w:r>
        <w:rPr>
          <w:sz w:val="24"/>
          <w:u w:val="single"/>
        </w:rPr>
        <w:t>承包人在施工过程中遇到不利物质条件时，既不采取措施克服，也不及时通知监理人和发包人，而是擅自暂停施工的；</w:t>
      </w:r>
    </w:p>
    <w:p>
      <w:pPr>
        <w:pStyle w:val="null3"/>
        <w:ind w:firstLine="480"/>
        <w:jc w:val="both"/>
      </w:pPr>
      <w:r>
        <w:rPr>
          <w:sz w:val="24"/>
          <w:u w:val="single"/>
        </w:rPr>
        <w:t>(19)</w:t>
      </w:r>
      <w:r>
        <w:rPr>
          <w:sz w:val="24"/>
          <w:u w:val="single"/>
        </w:rPr>
        <w:t>承包人未经许可，或无正当理由擅自对工程的任何部分或全部实施停工，且拒绝按监理指示及时复工的；</w:t>
      </w:r>
    </w:p>
    <w:p>
      <w:pPr>
        <w:pStyle w:val="null3"/>
        <w:ind w:firstLine="480"/>
        <w:jc w:val="both"/>
      </w:pPr>
      <w:r>
        <w:rPr>
          <w:sz w:val="24"/>
          <w:u w:val="single"/>
        </w:rPr>
        <w:t>(20)</w:t>
      </w:r>
      <w:r>
        <w:rPr>
          <w:sz w:val="24"/>
          <w:u w:val="single"/>
        </w:rPr>
        <w:t>承包人的分部分项工程未经验收合格，即组织实施下一道工序施工的；</w:t>
      </w:r>
    </w:p>
    <w:p>
      <w:pPr>
        <w:pStyle w:val="null3"/>
        <w:ind w:firstLine="480"/>
        <w:jc w:val="both"/>
      </w:pPr>
      <w:r>
        <w:rPr>
          <w:sz w:val="24"/>
          <w:u w:val="single"/>
        </w:rPr>
        <w:t>(21)</w:t>
      </w:r>
      <w:r>
        <w:rPr>
          <w:sz w:val="24"/>
          <w:u w:val="single"/>
        </w:rPr>
        <w:t>承包人在竣工验收合格后，无正当理由未按规定期限移交工程、撤离施工现场并按要求完成场地清理工作的；</w:t>
      </w:r>
    </w:p>
    <w:p>
      <w:pPr>
        <w:pStyle w:val="null3"/>
        <w:ind w:firstLine="480"/>
        <w:jc w:val="both"/>
      </w:pPr>
      <w:r>
        <w:rPr>
          <w:sz w:val="24"/>
          <w:u w:val="single"/>
        </w:rPr>
        <w:t>(22)</w:t>
      </w:r>
      <w:r>
        <w:rPr>
          <w:sz w:val="24"/>
          <w:u w:val="single"/>
        </w:rPr>
        <w:t>承包人违反廉洁守信条款，发生弄虚作假、欺瞒隐匿、行贿受贿或其他恶意行为；</w:t>
      </w:r>
    </w:p>
    <w:p>
      <w:pPr>
        <w:pStyle w:val="null3"/>
        <w:ind w:firstLine="480"/>
        <w:jc w:val="both"/>
      </w:pPr>
      <w:r>
        <w:rPr>
          <w:sz w:val="24"/>
          <w:u w:val="single"/>
        </w:rPr>
        <w:t>(23)</w:t>
      </w:r>
      <w:r>
        <w:rPr>
          <w:sz w:val="24"/>
          <w:u w:val="single"/>
        </w:rPr>
        <w:t>承包人违反合同约定，无故拖欠或拒不支付供应商货款以及劳务工人工资的；</w:t>
      </w:r>
    </w:p>
    <w:p>
      <w:pPr>
        <w:pStyle w:val="null3"/>
        <w:ind w:firstLine="480"/>
        <w:jc w:val="both"/>
      </w:pPr>
      <w:r>
        <w:rPr>
          <w:sz w:val="24"/>
          <w:u w:val="single"/>
        </w:rPr>
        <w:t>(24)</w:t>
      </w:r>
      <w:r>
        <w:rPr>
          <w:sz w:val="24"/>
          <w:u w:val="single"/>
        </w:rPr>
        <w:t>承包人拒不接受政府相关部门（包括但不限于政府质量、安全监督部门等）的监督、协调管理与决定。</w:t>
      </w:r>
    </w:p>
    <w:p>
      <w:pPr>
        <w:pStyle w:val="null3"/>
        <w:ind w:firstLine="480"/>
        <w:jc w:val="both"/>
      </w:pPr>
      <w:r>
        <w:rPr>
          <w:sz w:val="24"/>
          <w:u w:val="single"/>
        </w:rPr>
        <w:t>(25)</w:t>
      </w:r>
      <w:r>
        <w:rPr>
          <w:sz w:val="24"/>
          <w:u w:val="single"/>
        </w:rPr>
        <w:t>承包人施工行为若违反质量、安全、进度、法律法规、社会道德及上级部门要求，并且在被通知整改或被令停止而不听从指令还继续违章作业的，若出现野蛮施工、暴力施工的行为，发包人均有权单方面取消合同，承包人须承担相关违约责任。</w:t>
      </w:r>
    </w:p>
    <w:p>
      <w:pPr>
        <w:pStyle w:val="null3"/>
        <w:ind w:firstLine="480"/>
        <w:jc w:val="both"/>
      </w:pPr>
      <w:r>
        <w:rPr>
          <w:sz w:val="24"/>
          <w:u w:val="single"/>
        </w:rPr>
        <w:t>(26)</w:t>
      </w:r>
      <w:r>
        <w:rPr>
          <w:sz w:val="24"/>
          <w:u w:val="single"/>
        </w:rPr>
        <w:t>承包人由于质量、进度、安全等问题，发包人发出整改通知，但承包人未认真落实整改的，承包人应当每次向发包人支付不少于</w:t>
      </w:r>
      <w:r>
        <w:rPr>
          <w:sz w:val="24"/>
          <w:u w:val="single"/>
        </w:rPr>
        <w:t>1</w:t>
      </w:r>
      <w:r>
        <w:rPr>
          <w:sz w:val="24"/>
          <w:u w:val="single"/>
        </w:rPr>
        <w:t>万元的合同误期违约金；发包人发出停工整改通知，但承包人未认真落实整改的，承包人应当每次向发包人支付不少于</w:t>
      </w:r>
      <w:r>
        <w:rPr>
          <w:sz w:val="24"/>
          <w:u w:val="single"/>
        </w:rPr>
        <w:t>2</w:t>
      </w:r>
      <w:r>
        <w:rPr>
          <w:sz w:val="24"/>
          <w:u w:val="single"/>
        </w:rPr>
        <w:t>万元的合同误期违约金；违约金由发包人自行从承包人的工程进度款或履约保证金中扣除。整改通知累计达</w:t>
      </w:r>
      <w:r>
        <w:rPr>
          <w:sz w:val="24"/>
          <w:u w:val="single"/>
        </w:rPr>
        <w:t>5</w:t>
      </w:r>
      <w:r>
        <w:rPr>
          <w:sz w:val="24"/>
          <w:u w:val="single"/>
        </w:rPr>
        <w:t>次的，发包人有权解除合同，承包人必须在收到解除合同通知后</w:t>
      </w:r>
      <w:r>
        <w:rPr>
          <w:sz w:val="24"/>
          <w:u w:val="single"/>
        </w:rPr>
        <w:t>5</w:t>
      </w:r>
      <w:r>
        <w:rPr>
          <w:sz w:val="24"/>
          <w:u w:val="single"/>
        </w:rPr>
        <w:t>天内无条件撤离施工现场，撤离现场后办理结算，已施工的符合施工质量标准的部分按</w:t>
      </w:r>
      <w:r>
        <w:rPr>
          <w:sz w:val="24"/>
          <w:u w:val="single"/>
        </w:rPr>
        <w:t>80%</w:t>
      </w:r>
      <w:r>
        <w:rPr>
          <w:sz w:val="24"/>
          <w:u w:val="single"/>
        </w:rPr>
        <w:t>结算，由此所造成的损失由承包人负责，与发包人无关。</w:t>
      </w:r>
    </w:p>
    <w:p>
      <w:pPr>
        <w:pStyle w:val="null3"/>
        <w:ind w:firstLine="480"/>
        <w:jc w:val="left"/>
      </w:pPr>
      <w:r>
        <w:rPr>
          <w:sz w:val="24"/>
        </w:rPr>
        <w:t>（</w:t>
      </w:r>
      <w:r>
        <w:rPr>
          <w:sz w:val="24"/>
        </w:rPr>
        <w:t>27</w:t>
      </w:r>
      <w:r>
        <w:rPr>
          <w:sz w:val="24"/>
        </w:rPr>
        <w:t>）违反本合同其他约定的。</w:t>
      </w:r>
    </w:p>
    <w:p>
      <w:pPr>
        <w:pStyle w:val="null3"/>
        <w:ind w:firstLine="480"/>
        <w:jc w:val="both"/>
      </w:pPr>
      <w:r>
        <w:rPr>
          <w:sz w:val="24"/>
        </w:rPr>
        <w:t xml:space="preserve">16.2.2 </w:t>
      </w:r>
      <w:r>
        <w:rPr>
          <w:sz w:val="24"/>
        </w:rPr>
        <w:t>承包人违约的责任</w:t>
      </w:r>
    </w:p>
    <w:p>
      <w:pPr>
        <w:pStyle w:val="null3"/>
        <w:ind w:firstLine="480"/>
        <w:jc w:val="both"/>
      </w:pPr>
      <w:r>
        <w:rPr>
          <w:sz w:val="24"/>
        </w:rPr>
        <w:t>承包人违约责任的承担方式和计算方法：</w:t>
      </w:r>
      <w:r>
        <w:rPr>
          <w:sz w:val="24"/>
          <w:u w:val="single"/>
        </w:rPr>
        <w:t>由承包人自行承担和按本合同约定及按国家、省、市、顺德区有关规定执行。承包人按约定应向发包人支付的违约金、赔偿金等，发包人有权在其应收款项或履约保证金中扣除，不足部分有权向承包人追讨</w:t>
      </w:r>
      <w:r>
        <w:rPr>
          <w:sz w:val="24"/>
        </w:rPr>
        <w:t>。</w:t>
      </w:r>
    </w:p>
    <w:p>
      <w:pPr>
        <w:pStyle w:val="null3"/>
        <w:ind w:firstLine="480"/>
        <w:jc w:val="both"/>
      </w:pPr>
      <w:r>
        <w:rPr>
          <w:sz w:val="24"/>
        </w:rPr>
        <w:t>16.2.3</w:t>
      </w:r>
      <w:r>
        <w:rPr>
          <w:sz w:val="24"/>
        </w:rPr>
        <w:t>误期赔偿</w:t>
      </w:r>
    </w:p>
    <w:p>
      <w:pPr>
        <w:pStyle w:val="null3"/>
        <w:ind w:firstLine="480"/>
        <w:jc w:val="both"/>
      </w:pPr>
      <w:r>
        <w:rPr>
          <w:sz w:val="24"/>
        </w:rPr>
        <w:t>误期赔偿费的计算方法或金额和赔偿费用上限：</w:t>
      </w:r>
      <w:r>
        <w:rPr>
          <w:sz w:val="24"/>
          <w:u w:val="single"/>
        </w:rPr>
        <w:t>按本合同专用条款</w:t>
      </w:r>
      <w:r>
        <w:rPr>
          <w:sz w:val="24"/>
          <w:u w:val="single"/>
        </w:rPr>
        <w:t>7.5.2</w:t>
      </w:r>
      <w:r>
        <w:rPr>
          <w:sz w:val="24"/>
          <w:u w:val="single"/>
        </w:rPr>
        <w:t>条执行</w:t>
      </w:r>
      <w:r>
        <w:rPr>
          <w:sz w:val="24"/>
        </w:rPr>
        <w:t>。</w:t>
      </w:r>
    </w:p>
    <w:p>
      <w:pPr>
        <w:pStyle w:val="null3"/>
        <w:ind w:firstLine="480"/>
        <w:jc w:val="both"/>
      </w:pPr>
      <w:r>
        <w:rPr>
          <w:sz w:val="24"/>
        </w:rPr>
        <w:t>16.2.4</w:t>
      </w:r>
      <w:r>
        <w:rPr>
          <w:sz w:val="24"/>
        </w:rPr>
        <w:t>因承包人违约解除合同</w:t>
      </w:r>
    </w:p>
    <w:p>
      <w:pPr>
        <w:pStyle w:val="null3"/>
        <w:ind w:firstLine="480"/>
        <w:jc w:val="both"/>
      </w:pPr>
      <w:r>
        <w:rPr>
          <w:sz w:val="24"/>
        </w:rPr>
        <w:t>关于承包人违约解除合同的特别约定：</w:t>
      </w:r>
      <w:r>
        <w:rPr>
          <w:sz w:val="24"/>
          <w:u w:val="single"/>
        </w:rPr>
        <w:t>没收履约保证金及按签约合同价的</w:t>
      </w:r>
      <w:r>
        <w:rPr>
          <w:sz w:val="24"/>
          <w:u w:val="single"/>
        </w:rPr>
        <w:t>10%</w:t>
      </w:r>
      <w:r>
        <w:rPr>
          <w:sz w:val="24"/>
          <w:u w:val="single"/>
        </w:rPr>
        <w:t>支付违约金、赔偿发包人的一切损失并承担剩余工程重新招标引起增加的一切费用</w:t>
      </w:r>
      <w:r>
        <w:rPr>
          <w:sz w:val="24"/>
        </w:rPr>
        <w:t>。</w:t>
      </w:r>
    </w:p>
    <w:p>
      <w:pPr>
        <w:pStyle w:val="null3"/>
        <w:ind w:firstLine="480"/>
        <w:jc w:val="both"/>
      </w:pPr>
      <w:r>
        <w:rPr>
          <w:sz w:val="24"/>
        </w:rPr>
        <w:t>发包人继续使用承包人在施工现场的材料、设备、临时工程、承包人文件和由承包人或以其名义编制的其他文件的费用承担方式：</w:t>
      </w:r>
      <w:r>
        <w:rPr>
          <w:sz w:val="24"/>
          <w:u w:val="single"/>
        </w:rPr>
        <w:t xml:space="preserve"> </w:t>
      </w:r>
      <w:r>
        <w:rPr>
          <w:sz w:val="24"/>
          <w:u w:val="single"/>
        </w:rPr>
        <w:t>由承包人负责</w:t>
      </w:r>
      <w:r>
        <w:rPr>
          <w:sz w:val="24"/>
        </w:rPr>
        <w:t>。</w:t>
      </w:r>
    </w:p>
    <w:p>
      <w:pPr>
        <w:pStyle w:val="null3"/>
        <w:ind w:firstLine="480"/>
        <w:jc w:val="both"/>
      </w:pPr>
      <w:r>
        <w:rPr>
          <w:sz w:val="24"/>
        </w:rPr>
        <w:t>承包人因质量安全违约、恶意拖欠工程款、克扣建筑工人工资等违约解除合同的，发包人有权向建设行政主管部门通报。</w:t>
      </w:r>
    </w:p>
    <w:p>
      <w:pPr>
        <w:pStyle w:val="null3"/>
        <w:spacing w:before="255" w:after="255"/>
        <w:jc w:val="both"/>
      </w:pPr>
      <w:r>
        <w:rPr>
          <w:sz w:val="24"/>
          <w:b/>
        </w:rPr>
        <w:t xml:space="preserve">17. </w:t>
      </w:r>
      <w:r>
        <w:rPr>
          <w:sz w:val="24"/>
          <w:b/>
        </w:rPr>
        <w:t>不可抗力</w:t>
      </w:r>
    </w:p>
    <w:p>
      <w:pPr>
        <w:pStyle w:val="null3"/>
        <w:jc w:val="both"/>
      </w:pPr>
      <w:r>
        <w:rPr>
          <w:sz w:val="24"/>
          <w:b/>
        </w:rPr>
        <w:t>17.1</w:t>
      </w:r>
      <w:r>
        <w:rPr>
          <w:sz w:val="24"/>
          <w:b/>
        </w:rPr>
        <w:t>不可抗力的确认</w:t>
      </w:r>
    </w:p>
    <w:p>
      <w:pPr>
        <w:pStyle w:val="null3"/>
        <w:ind w:firstLine="480"/>
        <w:jc w:val="both"/>
      </w:pPr>
      <w:r>
        <w:rPr>
          <w:sz w:val="24"/>
        </w:rPr>
        <w:t>除通用合同条款约定的不可抗力事件之外，视为不可抗力的其他情形：</w:t>
      </w:r>
      <w:r>
        <w:rPr>
          <w:sz w:val="24"/>
          <w:u w:val="single"/>
        </w:rPr>
        <w:t>烈度为八度（含八度）以上的地震、十级以上强风暴、龙卷风或五十年一遇以上洪水造成重大破坏等情况</w:t>
      </w:r>
      <w:r>
        <w:rPr>
          <w:sz w:val="24"/>
        </w:rPr>
        <w:t>。</w:t>
      </w:r>
    </w:p>
    <w:p>
      <w:pPr>
        <w:pStyle w:val="null3"/>
        <w:jc w:val="both"/>
      </w:pPr>
      <w:r>
        <w:rPr>
          <w:sz w:val="24"/>
          <w:b/>
        </w:rPr>
        <w:t>17.4</w:t>
      </w:r>
      <w:r>
        <w:rPr>
          <w:sz w:val="24"/>
          <w:b/>
        </w:rPr>
        <w:t>因不可抗力解除合同</w:t>
      </w:r>
    </w:p>
    <w:p>
      <w:pPr>
        <w:pStyle w:val="null3"/>
        <w:ind w:firstLine="480"/>
        <w:jc w:val="both"/>
      </w:pPr>
      <w:r>
        <w:rPr>
          <w:sz w:val="24"/>
        </w:rPr>
        <w:t>合同解除后，发包人应在双方商定或确定发包人应支付款项后</w:t>
      </w:r>
      <w:r>
        <w:rPr>
          <w:sz w:val="24"/>
          <w:u w:val="single"/>
        </w:rPr>
        <w:t xml:space="preserve"> </w:t>
      </w:r>
      <w:r>
        <w:rPr>
          <w:sz w:val="24"/>
          <w:u w:val="single"/>
        </w:rPr>
        <w:t xml:space="preserve">60 </w:t>
      </w:r>
      <w:r>
        <w:rPr>
          <w:sz w:val="24"/>
        </w:rPr>
        <w:t>天内完成款项的支付。</w:t>
      </w:r>
    </w:p>
    <w:p>
      <w:pPr>
        <w:pStyle w:val="null3"/>
        <w:spacing w:before="255" w:after="255"/>
        <w:jc w:val="both"/>
      </w:pPr>
      <w:r>
        <w:rPr>
          <w:sz w:val="24"/>
          <w:b/>
        </w:rPr>
        <w:t xml:space="preserve">18. </w:t>
      </w:r>
      <w:r>
        <w:rPr>
          <w:sz w:val="24"/>
          <w:b/>
        </w:rPr>
        <w:t>保险</w:t>
      </w:r>
    </w:p>
    <w:p>
      <w:pPr>
        <w:pStyle w:val="null3"/>
        <w:jc w:val="both"/>
      </w:pPr>
      <w:r>
        <w:rPr>
          <w:sz w:val="24"/>
          <w:b/>
        </w:rPr>
        <w:t>18.1</w:t>
      </w:r>
      <w:r>
        <w:rPr>
          <w:sz w:val="24"/>
          <w:b/>
        </w:rPr>
        <w:t>工程保险</w:t>
      </w:r>
    </w:p>
    <w:p>
      <w:pPr>
        <w:pStyle w:val="null3"/>
        <w:ind w:firstLine="480"/>
        <w:jc w:val="both"/>
      </w:pPr>
      <w:r>
        <w:rPr>
          <w:sz w:val="24"/>
        </w:rPr>
        <w:t>除通用条款规定外，关于工程保险的特别约定：</w:t>
      </w:r>
      <w:r>
        <w:rPr>
          <w:sz w:val="24"/>
          <w:u w:val="single"/>
        </w:rPr>
        <w:t>承包人应该按相关规定办理工程保险并使其在合同期（含缺陷责任期）内持续有效</w:t>
      </w:r>
      <w:r>
        <w:rPr>
          <w:sz w:val="24"/>
        </w:rPr>
        <w:t>。</w:t>
      </w:r>
    </w:p>
    <w:p>
      <w:pPr>
        <w:pStyle w:val="null3"/>
        <w:jc w:val="both"/>
      </w:pPr>
      <w:r>
        <w:rPr>
          <w:sz w:val="24"/>
          <w:b/>
        </w:rPr>
        <w:t xml:space="preserve">18.3 </w:t>
      </w:r>
      <w:r>
        <w:rPr>
          <w:sz w:val="24"/>
          <w:b/>
        </w:rPr>
        <w:t>安全生产责任保险</w:t>
      </w:r>
    </w:p>
    <w:p>
      <w:pPr>
        <w:pStyle w:val="null3"/>
        <w:ind w:firstLine="480"/>
        <w:jc w:val="both"/>
      </w:pPr>
      <w:r>
        <w:rPr>
          <w:sz w:val="24"/>
        </w:rPr>
        <w:t>除通用条款规定外，关于安全生产责任保险的特别约定：</w:t>
      </w:r>
      <w:r>
        <w:rPr>
          <w:sz w:val="24"/>
          <w:u w:val="single"/>
        </w:rPr>
        <w:t>承包人进场开工前，须为本工程的施工购买安全生产责任保险。安全生产费中已含安全生产责任保险险费，签约合同价中已包含该金额，结算时发包人不另行支付。承包人不得以任何方式将此项保险费用摊派给从业人员</w:t>
      </w:r>
      <w:r>
        <w:rPr>
          <w:sz w:val="24"/>
        </w:rPr>
        <w:t>。</w:t>
      </w:r>
    </w:p>
    <w:p>
      <w:pPr>
        <w:pStyle w:val="null3"/>
        <w:jc w:val="both"/>
      </w:pPr>
      <w:r>
        <w:rPr>
          <w:sz w:val="24"/>
          <w:b/>
        </w:rPr>
        <w:t>18.4</w:t>
      </w:r>
      <w:r>
        <w:rPr>
          <w:sz w:val="24"/>
          <w:b/>
        </w:rPr>
        <w:t>其他保险</w:t>
      </w:r>
    </w:p>
    <w:p>
      <w:pPr>
        <w:pStyle w:val="null3"/>
        <w:ind w:firstLine="480"/>
        <w:jc w:val="both"/>
      </w:pPr>
      <w:r>
        <w:rPr>
          <w:sz w:val="24"/>
        </w:rPr>
        <w:t>关于其他保险的约定：</w:t>
      </w:r>
      <w:r>
        <w:rPr>
          <w:sz w:val="24"/>
          <w:u w:val="single"/>
        </w:rPr>
        <w:t>全体施工人员必须办理平安卡（如需），为从事危险作业的职工办理工伤保险、意外伤害保险，并为施工场地内自有人员生命财产、施工机械设备和材料及其他相关规定要求的投保范围办理保险，上述保险及平安卡办理工作和相关一切费用由承包人负责和支付。有关此项目的所有保险费用由承包人负责</w:t>
      </w:r>
      <w:r>
        <w:rPr>
          <w:sz w:val="24"/>
        </w:rPr>
        <w:t>。</w:t>
      </w:r>
    </w:p>
    <w:p>
      <w:pPr>
        <w:pStyle w:val="null3"/>
        <w:ind w:firstLine="480"/>
        <w:jc w:val="both"/>
      </w:pPr>
      <w:r>
        <w:rPr>
          <w:sz w:val="24"/>
        </w:rPr>
        <w:t>承包人是否应为其施工设备等办理财产保险：</w:t>
      </w:r>
      <w:r>
        <w:rPr>
          <w:sz w:val="24"/>
          <w:u w:val="single"/>
        </w:rPr>
        <w:t>由承包人自行考虑</w:t>
      </w:r>
      <w:r>
        <w:rPr>
          <w:sz w:val="24"/>
        </w:rPr>
        <w:t>。</w:t>
      </w:r>
    </w:p>
    <w:p>
      <w:pPr>
        <w:pStyle w:val="null3"/>
        <w:jc w:val="both"/>
      </w:pPr>
      <w:r>
        <w:rPr>
          <w:sz w:val="24"/>
          <w:b/>
        </w:rPr>
        <w:t>18.8</w:t>
      </w:r>
      <w:r>
        <w:rPr>
          <w:sz w:val="24"/>
          <w:b/>
        </w:rPr>
        <w:t>通知义务</w:t>
      </w:r>
    </w:p>
    <w:p>
      <w:pPr>
        <w:pStyle w:val="null3"/>
        <w:ind w:firstLine="480"/>
        <w:jc w:val="both"/>
      </w:pPr>
      <w:r>
        <w:rPr>
          <w:sz w:val="24"/>
        </w:rPr>
        <w:t>关于变更保险合同时的通知义务的约定：</w:t>
      </w:r>
      <w:r>
        <w:rPr>
          <w:sz w:val="24"/>
          <w:u w:val="single"/>
        </w:rPr>
        <w:t>承包人变更除工伤保险之外的保险合同时，须事先征得发包人同意，并通知监理人。否则如发生保险事故并因此而导致发包人损失的，承包人须承担全部赔偿责任</w:t>
      </w:r>
      <w:r>
        <w:rPr>
          <w:sz w:val="24"/>
        </w:rPr>
        <w:t>。</w:t>
      </w:r>
    </w:p>
    <w:p>
      <w:pPr>
        <w:pStyle w:val="null3"/>
        <w:spacing w:before="255" w:after="255"/>
        <w:jc w:val="both"/>
      </w:pPr>
      <w:r>
        <w:rPr>
          <w:sz w:val="24"/>
          <w:b/>
        </w:rPr>
        <w:t xml:space="preserve">19. </w:t>
      </w:r>
      <w:r>
        <w:rPr>
          <w:sz w:val="24"/>
          <w:b/>
        </w:rPr>
        <w:t>索赔</w:t>
      </w:r>
    </w:p>
    <w:p>
      <w:pPr>
        <w:pStyle w:val="null3"/>
        <w:jc w:val="both"/>
      </w:pPr>
      <w:r>
        <w:rPr>
          <w:sz w:val="24"/>
          <w:b/>
        </w:rPr>
        <w:t>19.2</w:t>
      </w:r>
      <w:r>
        <w:rPr>
          <w:sz w:val="24"/>
          <w:b/>
        </w:rPr>
        <w:t>对承包人索赔的处理：</w:t>
      </w:r>
    </w:p>
    <w:p>
      <w:pPr>
        <w:pStyle w:val="null3"/>
        <w:ind w:firstLine="480"/>
        <w:jc w:val="both"/>
      </w:pPr>
      <w:r>
        <w:rPr>
          <w:sz w:val="24"/>
          <w:u w:val="single"/>
        </w:rPr>
        <w:t>按通用合同条款约定执行</w:t>
      </w:r>
      <w:r>
        <w:rPr>
          <w:sz w:val="24"/>
        </w:rPr>
        <w:t>。</w:t>
      </w:r>
    </w:p>
    <w:p>
      <w:pPr>
        <w:pStyle w:val="null3"/>
        <w:jc w:val="both"/>
      </w:pPr>
      <w:r>
        <w:rPr>
          <w:sz w:val="24"/>
          <w:b/>
        </w:rPr>
        <w:t>19.4</w:t>
      </w:r>
      <w:r>
        <w:rPr>
          <w:sz w:val="24"/>
          <w:b/>
        </w:rPr>
        <w:t>承包人的费用索赔与工期索赔的具体事项：</w:t>
      </w:r>
    </w:p>
    <w:p>
      <w:pPr>
        <w:pStyle w:val="null3"/>
        <w:ind w:firstLine="480"/>
        <w:jc w:val="both"/>
      </w:pPr>
      <w:r>
        <w:rPr>
          <w:sz w:val="24"/>
          <w:u w:val="single"/>
        </w:rPr>
        <w:t>按本合同专用条款</w:t>
      </w:r>
      <w:r>
        <w:rPr>
          <w:sz w:val="24"/>
          <w:u w:val="single"/>
        </w:rPr>
        <w:t>7.5.2</w:t>
      </w:r>
      <w:r>
        <w:rPr>
          <w:sz w:val="24"/>
          <w:u w:val="single"/>
        </w:rPr>
        <w:t>条执行</w:t>
      </w:r>
      <w:r>
        <w:rPr>
          <w:sz w:val="24"/>
        </w:rPr>
        <w:t>。</w:t>
      </w:r>
    </w:p>
    <w:p>
      <w:pPr>
        <w:pStyle w:val="null3"/>
        <w:jc w:val="both"/>
      </w:pPr>
      <w:r>
        <w:rPr>
          <w:sz w:val="24"/>
          <w:b/>
        </w:rPr>
        <w:t>19.7</w:t>
      </w:r>
      <w:r>
        <w:rPr>
          <w:sz w:val="24"/>
          <w:b/>
        </w:rPr>
        <w:t>对发包人索赔的处理：</w:t>
      </w:r>
    </w:p>
    <w:p>
      <w:pPr>
        <w:pStyle w:val="null3"/>
        <w:ind w:firstLine="480"/>
        <w:jc w:val="both"/>
      </w:pPr>
      <w:r>
        <w:rPr>
          <w:sz w:val="24"/>
          <w:u w:val="single"/>
        </w:rPr>
        <w:t>按通用合同条款约定执行</w:t>
      </w:r>
      <w:r>
        <w:rPr>
          <w:sz w:val="24"/>
        </w:rPr>
        <w:t>。</w:t>
      </w:r>
    </w:p>
    <w:p>
      <w:pPr>
        <w:pStyle w:val="null3"/>
        <w:spacing w:before="255" w:after="255"/>
        <w:jc w:val="both"/>
      </w:pPr>
      <w:r>
        <w:rPr>
          <w:sz w:val="24"/>
          <w:b/>
        </w:rPr>
        <w:t>20</w:t>
      </w:r>
      <w:r>
        <w:rPr>
          <w:sz w:val="24"/>
          <w:b/>
        </w:rPr>
        <w:t>争议解决</w:t>
      </w:r>
    </w:p>
    <w:p>
      <w:pPr>
        <w:pStyle w:val="null3"/>
        <w:jc w:val="both"/>
      </w:pPr>
      <w:r>
        <w:rPr>
          <w:sz w:val="24"/>
          <w:b/>
        </w:rPr>
        <w:t>20.3</w:t>
      </w:r>
      <w:r>
        <w:rPr>
          <w:sz w:val="24"/>
          <w:b/>
        </w:rPr>
        <w:t>争议评审</w:t>
      </w:r>
    </w:p>
    <w:p>
      <w:pPr>
        <w:pStyle w:val="null3"/>
        <w:ind w:firstLine="480"/>
        <w:jc w:val="both"/>
      </w:pPr>
      <w:r>
        <w:rPr>
          <w:sz w:val="24"/>
        </w:rPr>
        <w:t>发承包人是否同意将工程争议提交争议评审小组决定</w:t>
      </w:r>
      <w:r>
        <w:rPr>
          <w:sz w:val="24"/>
          <w:u w:val="single"/>
        </w:rPr>
        <w:t xml:space="preserve"> </w:t>
      </w:r>
      <w:r>
        <w:rPr>
          <w:sz w:val="24"/>
          <w:u w:val="single"/>
        </w:rPr>
        <w:t>否</w:t>
      </w:r>
      <w:r>
        <w:rPr>
          <w:sz w:val="24"/>
        </w:rPr>
        <w:t>。</w:t>
      </w:r>
    </w:p>
    <w:p>
      <w:pPr>
        <w:pStyle w:val="null3"/>
        <w:jc w:val="both"/>
      </w:pPr>
      <w:r>
        <w:rPr>
          <w:sz w:val="24"/>
          <w:b/>
        </w:rPr>
        <w:t xml:space="preserve">20.4 </w:t>
      </w:r>
      <w:r>
        <w:rPr>
          <w:sz w:val="24"/>
          <w:b/>
        </w:rPr>
        <w:t>仲裁或诉讼</w:t>
      </w:r>
    </w:p>
    <w:p>
      <w:pPr>
        <w:pStyle w:val="null3"/>
        <w:ind w:firstLine="480"/>
        <w:jc w:val="both"/>
      </w:pPr>
      <w:r>
        <w:rPr>
          <w:sz w:val="24"/>
        </w:rPr>
        <w:t>因合同及合同有关事项发生的争议，按下列第</w:t>
      </w:r>
      <w:r>
        <w:rPr>
          <w:sz w:val="24"/>
          <w:u w:val="single"/>
        </w:rPr>
        <w:t xml:space="preserve">  </w:t>
      </w:r>
      <w:r>
        <w:rPr>
          <w:sz w:val="24"/>
          <w:u w:val="single"/>
        </w:rPr>
        <w:t>（</w:t>
      </w:r>
      <w:r>
        <w:rPr>
          <w:sz w:val="24"/>
          <w:u w:val="single"/>
        </w:rPr>
        <w:t>2</w:t>
      </w:r>
      <w:r>
        <w:rPr>
          <w:sz w:val="24"/>
          <w:u w:val="single"/>
        </w:rPr>
        <w:t xml:space="preserve">）  </w:t>
      </w:r>
      <w:r>
        <w:rPr>
          <w:sz w:val="24"/>
        </w:rPr>
        <w:t>种方式解决，争议解决过程中产生的所有费用（包括但不限于诉讼费、仲裁费、律师费、鉴定费等）均由承包人承担：</w:t>
      </w:r>
    </w:p>
    <w:p>
      <w:pPr>
        <w:pStyle w:val="null3"/>
        <w:ind w:firstLine="480"/>
        <w:jc w:val="both"/>
      </w:pPr>
      <w:r>
        <w:rPr>
          <w:sz w:val="24"/>
        </w:rPr>
        <w:t>（</w:t>
      </w:r>
      <w:r>
        <w:rPr>
          <w:sz w:val="24"/>
        </w:rPr>
        <w:t>1</w:t>
      </w:r>
      <w:r>
        <w:rPr>
          <w:sz w:val="24"/>
        </w:rPr>
        <w:t>）向</w:t>
      </w:r>
      <w:r>
        <w:rPr>
          <w:sz w:val="24"/>
          <w:u w:val="single"/>
        </w:rPr>
        <w:t xml:space="preserve">  </w:t>
      </w:r>
      <w:r>
        <w:rPr>
          <w:sz w:val="24"/>
          <w:u w:val="single"/>
        </w:rPr>
        <w:t xml:space="preserve">/  </w:t>
      </w:r>
      <w:r>
        <w:rPr>
          <w:sz w:val="24"/>
        </w:rPr>
        <w:t>仲裁委员会申请仲裁；</w:t>
      </w:r>
    </w:p>
    <w:p>
      <w:pPr>
        <w:pStyle w:val="null3"/>
        <w:ind w:firstLine="480"/>
        <w:jc w:val="both"/>
      </w:pPr>
      <w:r>
        <w:rPr>
          <w:sz w:val="24"/>
        </w:rPr>
        <w:t>（</w:t>
      </w:r>
      <w:r>
        <w:rPr>
          <w:sz w:val="24"/>
        </w:rPr>
        <w:t>2</w:t>
      </w:r>
      <w:r>
        <w:rPr>
          <w:sz w:val="24"/>
        </w:rPr>
        <w:t>）向</w:t>
      </w:r>
      <w:r>
        <w:rPr>
          <w:sz w:val="24"/>
          <w:u w:val="single"/>
        </w:rPr>
        <w:t xml:space="preserve">  </w:t>
      </w:r>
      <w:r>
        <w:rPr>
          <w:sz w:val="24"/>
          <w:u w:val="single"/>
        </w:rPr>
        <w:t>项目所在地的</w:t>
      </w:r>
      <w:r>
        <w:rPr>
          <w:sz w:val="24"/>
          <w:u w:val="single"/>
        </w:rPr>
        <w:t xml:space="preserve">  </w:t>
      </w:r>
      <w:r>
        <w:rPr>
          <w:sz w:val="24"/>
        </w:rPr>
        <w:t>人民法院起诉。</w:t>
      </w:r>
    </w:p>
    <w:p>
      <w:pPr>
        <w:pStyle w:val="null3"/>
        <w:jc w:val="both"/>
      </w:pPr>
      <w:r>
        <w:rPr>
          <w:sz w:val="24"/>
          <w:b/>
        </w:rPr>
        <w:t xml:space="preserve">21. </w:t>
      </w:r>
      <w:r>
        <w:rPr>
          <w:sz w:val="24"/>
          <w:b/>
        </w:rPr>
        <w:t>关于本工程的其它约定</w:t>
      </w:r>
    </w:p>
    <w:p>
      <w:pPr>
        <w:pStyle w:val="null3"/>
        <w:ind w:firstLine="480"/>
        <w:jc w:val="both"/>
      </w:pPr>
      <w:r>
        <w:rPr>
          <w:sz w:val="24"/>
        </w:rPr>
        <w:t>21.1</w:t>
      </w:r>
      <w:r>
        <w:rPr>
          <w:sz w:val="24"/>
        </w:rPr>
        <w:t>承包人施工项目负责人承诺常驻现场，代表承包人履行与发包人签订的本建设工程合同。</w:t>
      </w:r>
    </w:p>
    <w:p>
      <w:pPr>
        <w:pStyle w:val="null3"/>
        <w:ind w:firstLine="480"/>
        <w:jc w:val="both"/>
      </w:pPr>
      <w:r>
        <w:rPr>
          <w:sz w:val="24"/>
        </w:rPr>
        <w:t>21.2</w:t>
      </w:r>
      <w:r>
        <w:rPr>
          <w:sz w:val="24"/>
        </w:rPr>
        <w:t>承包人施工过程中的建筑运输车辆如压坏施工范围内的道路需自行修复；施工范围周边涉及的建筑，施工前应做好保护措施，如有损坏，不作签证处理。</w:t>
      </w:r>
    </w:p>
    <w:p>
      <w:pPr>
        <w:pStyle w:val="null3"/>
        <w:ind w:firstLine="480"/>
        <w:jc w:val="both"/>
      </w:pPr>
      <w:r>
        <w:rPr>
          <w:sz w:val="24"/>
        </w:rPr>
        <w:t>21.3</w:t>
      </w:r>
      <w:r>
        <w:rPr>
          <w:sz w:val="24"/>
        </w:rPr>
        <w:t>承包人在施工过程中，应根据工程特点组织制定安全施工措施，消除安全事故隐患。</w:t>
      </w:r>
    </w:p>
    <w:p>
      <w:pPr>
        <w:pStyle w:val="null3"/>
        <w:ind w:firstLine="480"/>
        <w:jc w:val="both"/>
      </w:pPr>
      <w:r>
        <w:rPr>
          <w:sz w:val="24"/>
        </w:rPr>
        <w:t>21.4</w:t>
      </w:r>
      <w:r>
        <w:rPr>
          <w:sz w:val="24"/>
        </w:rPr>
        <w:t>承包人需在本项目施工前办理完成安全生产责任保险。</w:t>
      </w:r>
    </w:p>
    <w:p>
      <w:pPr>
        <w:pStyle w:val="null3"/>
        <w:ind w:firstLine="480"/>
        <w:jc w:val="both"/>
      </w:pPr>
      <w:r>
        <w:rPr>
          <w:sz w:val="24"/>
        </w:rPr>
        <w:t>21.5</w:t>
      </w:r>
      <w:r>
        <w:rPr>
          <w:sz w:val="24"/>
        </w:rPr>
        <w:t>招标后合同履约管理具体要求，按照相关文件执行。</w:t>
      </w:r>
    </w:p>
    <w:p>
      <w:pPr>
        <w:pStyle w:val="null3"/>
        <w:ind w:firstLine="480"/>
        <w:jc w:val="both"/>
      </w:pPr>
      <w:r>
        <w:rPr>
          <w:sz w:val="24"/>
        </w:rPr>
        <w:t>21.6</w:t>
      </w:r>
      <w:r>
        <w:rPr>
          <w:sz w:val="24"/>
        </w:rPr>
        <w:t>承包人自行勘察现场情况，综合考虑现场施工材料堆放及搬运情况。</w:t>
      </w:r>
    </w:p>
    <w:p>
      <w:pPr>
        <w:pStyle w:val="null3"/>
        <w:ind w:firstLine="480"/>
        <w:jc w:val="both"/>
      </w:pPr>
      <w:r>
        <w:rPr>
          <w:sz w:val="24"/>
        </w:rPr>
        <w:t>21.7</w:t>
      </w:r>
      <w:r>
        <w:rPr>
          <w:sz w:val="24"/>
        </w:rPr>
        <w:t>承包人在施工过程中，如遇到需与外部相关的单位协调的问题时应自行解决，发包人提供尽可能的协助，承包人不得因此要求工期顺延或费用增加。</w:t>
      </w:r>
    </w:p>
    <w:p>
      <w:pPr>
        <w:pStyle w:val="null3"/>
        <w:ind w:firstLine="480"/>
        <w:jc w:val="both"/>
      </w:pPr>
      <w:r>
        <w:rPr>
          <w:sz w:val="24"/>
        </w:rPr>
        <w:t>21.8</w:t>
      </w:r>
      <w:r>
        <w:rPr>
          <w:sz w:val="24"/>
        </w:rPr>
        <w:t>承包人编制结算书时，必须按磋商文件、最高投标限价的已标价工程量清单填写项目编码、项目名称、项目特征、计量单位，不得擅自修改，新增加的项目清单按《建设工程工程量清单计价标准》（</w:t>
      </w:r>
      <w:r>
        <w:rPr>
          <w:sz w:val="24"/>
        </w:rPr>
        <w:t>GB/T50500-2024</w:t>
      </w:r>
      <w:r>
        <w:rPr>
          <w:sz w:val="24"/>
        </w:rPr>
        <w:t>）规定进行编制。</w:t>
      </w:r>
    </w:p>
    <w:p>
      <w:pPr>
        <w:pStyle w:val="null3"/>
        <w:ind w:firstLine="480"/>
        <w:jc w:val="both"/>
      </w:pPr>
      <w:r>
        <w:rPr>
          <w:sz w:val="24"/>
        </w:rPr>
        <w:t>21.9</w:t>
      </w:r>
      <w:r>
        <w:rPr>
          <w:sz w:val="24"/>
        </w:rPr>
        <w:t>本工程实际完成工程量按施工图、设计变更、现场签证、竣工图等相关资料进行结算，相关资料需以发包人和监理人确认为准。</w:t>
      </w:r>
    </w:p>
    <w:p>
      <w:pPr>
        <w:pStyle w:val="null3"/>
        <w:ind w:firstLine="480"/>
        <w:jc w:val="both"/>
      </w:pPr>
      <w:r>
        <w:rPr>
          <w:sz w:val="24"/>
        </w:rPr>
        <w:t xml:space="preserve">21.10 </w:t>
      </w:r>
      <w:r>
        <w:rPr>
          <w:sz w:val="24"/>
        </w:rPr>
        <w:t>承包人需配合审计部门工作，包括不限于提供施工过程相关资料、台账、资金流水、工人工资支付资料等进行查阅，以及配合取证工作。</w:t>
      </w:r>
    </w:p>
    <w:p>
      <w:pPr>
        <w:pStyle w:val="null3"/>
        <w:ind w:firstLine="480"/>
        <w:jc w:val="both"/>
      </w:pPr>
      <w:r>
        <w:rPr>
          <w:sz w:val="24"/>
        </w:rPr>
        <w:t xml:space="preserve">21.11 </w:t>
      </w:r>
      <w:r>
        <w:rPr>
          <w:sz w:val="24"/>
        </w:rPr>
        <w:t>工程款穿透式监管：根据《佛山市顺德区住房城乡建设和水务局 佛山市顺德区交通运输局关于在住建水务及交通工程领域实施工程款穿透式监管的通知》要求，承包人应配合发包人落实工程款穿透式监管工作，确保工程款专款专用，工人工资按时足额支付。</w:t>
      </w:r>
    </w:p>
    <w:p>
      <w:pPr>
        <w:pStyle w:val="null3"/>
        <w:ind w:firstLine="480"/>
        <w:jc w:val="both"/>
      </w:pPr>
      <w:r>
        <w:rPr>
          <w:sz w:val="24"/>
        </w:rPr>
        <w:t xml:space="preserve">21.12 </w:t>
      </w:r>
      <w:r>
        <w:rPr>
          <w:sz w:val="24"/>
        </w:rPr>
        <w:t>本专用条款未能明确的事项，按磋商文件和发包人制订的有关管理制度（办法）相关规定执行；若发包人制订的有关管理制度（或办法）的相关规定与本合同通用条款存在相互矛盾、不一致的地方，优先按有利于发包人的条款执行，且承包人不得因此索赔或抗辩。</w:t>
      </w:r>
    </w:p>
    <w:p>
      <w:pPr>
        <w:pStyle w:val="null3"/>
        <w:ind w:firstLine="480"/>
        <w:jc w:val="both"/>
      </w:pPr>
      <w:r>
        <w:rPr>
          <w:sz w:val="24"/>
        </w:rPr>
        <w:t xml:space="preserve">21.13 </w:t>
      </w:r>
      <w:r>
        <w:rPr>
          <w:sz w:val="24"/>
        </w:rPr>
        <w:t>工程款穿透式监管补充： 承包人应无条件配合发包人及政府审计部门对工程款使用情况的穿透式监管，包括但不限于提供施工过程资金流水、分包及采购合同、农民工工资支付凭证等材料。承包人不得以商业秘密为由拒绝提供。</w:t>
      </w:r>
    </w:p>
    <w:p>
      <w:pPr>
        <w:pStyle w:val="null3"/>
        <w:jc w:val="left"/>
      </w:pPr>
      <w:r>
        <w:rPr>
          <w:sz w:val="28"/>
          <w:b/>
        </w:rPr>
        <w:t>合同附件</w:t>
      </w:r>
    </w:p>
    <w:p>
      <w:pPr>
        <w:pStyle w:val="null3"/>
        <w:ind w:firstLine="480"/>
        <w:jc w:val="both"/>
      </w:pPr>
      <w:r>
        <w:rPr>
          <w:sz w:val="24"/>
        </w:rPr>
        <w:t>协议书附件：</w:t>
      </w:r>
    </w:p>
    <w:p>
      <w:pPr>
        <w:pStyle w:val="null3"/>
        <w:ind w:firstLine="480"/>
        <w:jc w:val="both"/>
      </w:pPr>
      <w:r>
        <w:rPr>
          <w:sz w:val="24"/>
        </w:rPr>
        <w:t>附件</w:t>
      </w:r>
      <w:r>
        <w:rPr>
          <w:sz w:val="24"/>
        </w:rPr>
        <w:t xml:space="preserve">1 </w:t>
      </w:r>
      <w:r>
        <w:rPr>
          <w:sz w:val="24"/>
        </w:rPr>
        <w:t>承包人承揽工程项目一览表</w:t>
      </w:r>
    </w:p>
    <w:p>
      <w:pPr>
        <w:pStyle w:val="null3"/>
        <w:ind w:firstLine="480"/>
        <w:jc w:val="both"/>
      </w:pPr>
      <w:r>
        <w:rPr>
          <w:sz w:val="24"/>
        </w:rPr>
        <w:t>专用合同条款附件：</w:t>
      </w:r>
    </w:p>
    <w:p>
      <w:pPr>
        <w:pStyle w:val="null3"/>
        <w:ind w:firstLine="480"/>
        <w:jc w:val="both"/>
      </w:pPr>
      <w:r>
        <w:rPr>
          <w:sz w:val="24"/>
        </w:rPr>
        <w:t>附件</w:t>
      </w:r>
      <w:r>
        <w:rPr>
          <w:sz w:val="24"/>
        </w:rPr>
        <w:t xml:space="preserve">2 </w:t>
      </w:r>
      <w:r>
        <w:rPr>
          <w:sz w:val="24"/>
        </w:rPr>
        <w:t>工程质量保修书</w:t>
      </w:r>
    </w:p>
    <w:p>
      <w:pPr>
        <w:pStyle w:val="null3"/>
        <w:ind w:firstLine="480"/>
        <w:jc w:val="both"/>
      </w:pPr>
      <w:r>
        <w:rPr>
          <w:sz w:val="24"/>
        </w:rPr>
        <w:t>附件</w:t>
      </w:r>
      <w:r>
        <w:rPr>
          <w:sz w:val="24"/>
        </w:rPr>
        <w:t xml:space="preserve">3 </w:t>
      </w:r>
      <w:r>
        <w:rPr>
          <w:sz w:val="24"/>
        </w:rPr>
        <w:t>发包人供应材料设备一览表</w:t>
      </w:r>
    </w:p>
    <w:p>
      <w:pPr>
        <w:pStyle w:val="null3"/>
        <w:ind w:firstLine="480"/>
        <w:jc w:val="both"/>
      </w:pPr>
      <w:r>
        <w:rPr>
          <w:sz w:val="24"/>
        </w:rPr>
        <w:t>附件</w:t>
      </w:r>
      <w:r>
        <w:rPr>
          <w:sz w:val="24"/>
        </w:rPr>
        <w:t xml:space="preserve">4 </w:t>
      </w:r>
      <w:r>
        <w:rPr>
          <w:sz w:val="24"/>
        </w:rPr>
        <w:t>廉政协议书</w:t>
      </w:r>
    </w:p>
    <w:p>
      <w:pPr>
        <w:pStyle w:val="null3"/>
        <w:ind w:firstLine="480"/>
        <w:jc w:val="both"/>
      </w:pPr>
      <w:r>
        <w:rPr>
          <w:sz w:val="24"/>
        </w:rPr>
        <w:t>附件</w:t>
      </w:r>
      <w:r>
        <w:rPr>
          <w:sz w:val="24"/>
        </w:rPr>
        <w:t xml:space="preserve">5 </w:t>
      </w:r>
      <w:r>
        <w:rPr>
          <w:sz w:val="24"/>
        </w:rPr>
        <w:t>安全生产协议书</w:t>
      </w:r>
    </w:p>
    <w:p>
      <w:pPr>
        <w:pStyle w:val="null3"/>
        <w:ind w:firstLine="480"/>
        <w:jc w:val="both"/>
      </w:pPr>
      <w:r>
        <w:rPr>
          <w:sz w:val="24"/>
        </w:rPr>
        <w:t>附件</w:t>
      </w:r>
      <w:r>
        <w:rPr>
          <w:sz w:val="24"/>
        </w:rPr>
        <w:t xml:space="preserve">6 </w:t>
      </w:r>
      <w:r>
        <w:rPr>
          <w:sz w:val="24"/>
        </w:rPr>
        <w:t>主要建设工程文件目录</w:t>
      </w:r>
    </w:p>
    <w:p>
      <w:pPr>
        <w:pStyle w:val="null3"/>
        <w:ind w:firstLine="480"/>
        <w:jc w:val="both"/>
      </w:pPr>
      <w:r>
        <w:rPr>
          <w:sz w:val="24"/>
        </w:rPr>
        <w:t>附件</w:t>
      </w:r>
      <w:r>
        <w:rPr>
          <w:sz w:val="24"/>
        </w:rPr>
        <w:t xml:space="preserve">7 </w:t>
      </w:r>
      <w:r>
        <w:rPr>
          <w:sz w:val="24"/>
        </w:rPr>
        <w:t>承包人用于本工程施工的机械设备表</w:t>
      </w:r>
    </w:p>
    <w:p>
      <w:pPr>
        <w:pStyle w:val="null3"/>
        <w:ind w:firstLine="480"/>
        <w:jc w:val="both"/>
      </w:pPr>
      <w:r>
        <w:rPr>
          <w:sz w:val="24"/>
        </w:rPr>
        <w:t>附件</w:t>
      </w:r>
      <w:r>
        <w:rPr>
          <w:sz w:val="24"/>
        </w:rPr>
        <w:t xml:space="preserve">8 </w:t>
      </w:r>
      <w:r>
        <w:rPr>
          <w:sz w:val="24"/>
        </w:rPr>
        <w:t>承包人主要施工管理人员表</w:t>
      </w:r>
    </w:p>
    <w:p>
      <w:pPr>
        <w:pStyle w:val="null3"/>
        <w:ind w:firstLine="480"/>
        <w:jc w:val="both"/>
      </w:pPr>
      <w:r>
        <w:rPr>
          <w:sz w:val="24"/>
        </w:rPr>
        <w:t>附件</w:t>
      </w:r>
      <w:r>
        <w:rPr>
          <w:sz w:val="24"/>
        </w:rPr>
        <w:t xml:space="preserve">9 </w:t>
      </w:r>
      <w:r>
        <w:rPr>
          <w:sz w:val="24"/>
        </w:rPr>
        <w:t>施工现场关键岗位人员进场计划表</w:t>
      </w:r>
    </w:p>
    <w:p>
      <w:pPr>
        <w:pStyle w:val="null3"/>
        <w:ind w:firstLine="480"/>
        <w:jc w:val="both"/>
      </w:pPr>
      <w:r>
        <w:rPr>
          <w:sz w:val="24"/>
        </w:rPr>
        <w:t>附件</w:t>
      </w:r>
      <w:r>
        <w:rPr>
          <w:sz w:val="24"/>
        </w:rPr>
        <w:t xml:space="preserve">10 </w:t>
      </w:r>
      <w:r>
        <w:rPr>
          <w:sz w:val="24"/>
        </w:rPr>
        <w:t>分包人主要施工管理人员表</w:t>
      </w:r>
    </w:p>
    <w:p>
      <w:pPr>
        <w:pStyle w:val="null3"/>
        <w:ind w:firstLine="480"/>
        <w:jc w:val="both"/>
      </w:pPr>
      <w:r>
        <w:rPr>
          <w:sz w:val="24"/>
        </w:rPr>
        <w:t>附件</w:t>
      </w:r>
      <w:r>
        <w:rPr>
          <w:sz w:val="24"/>
        </w:rPr>
        <w:t xml:space="preserve">11 </w:t>
      </w:r>
      <w:r>
        <w:rPr>
          <w:sz w:val="24"/>
        </w:rPr>
        <w:t>履约担保格式</w:t>
      </w:r>
    </w:p>
    <w:p>
      <w:pPr>
        <w:pStyle w:val="null3"/>
        <w:ind w:firstLine="480"/>
        <w:jc w:val="both"/>
      </w:pPr>
      <w:r>
        <w:rPr>
          <w:sz w:val="24"/>
        </w:rPr>
        <w:t>附件</w:t>
      </w:r>
      <w:r>
        <w:rPr>
          <w:sz w:val="24"/>
        </w:rPr>
        <w:t xml:space="preserve">12 </w:t>
      </w:r>
      <w:r>
        <w:rPr>
          <w:sz w:val="24"/>
        </w:rPr>
        <w:t>支付担保格式</w:t>
      </w:r>
    </w:p>
    <w:p>
      <w:pPr>
        <w:pStyle w:val="null3"/>
        <w:ind w:firstLine="480"/>
        <w:jc w:val="both"/>
      </w:pPr>
      <w:r>
        <w:rPr>
          <w:sz w:val="24"/>
        </w:rPr>
        <w:t>附件</w:t>
      </w:r>
      <w:r>
        <w:rPr>
          <w:sz w:val="24"/>
        </w:rPr>
        <w:t xml:space="preserve">13 </w:t>
      </w:r>
      <w:r>
        <w:rPr>
          <w:sz w:val="24"/>
        </w:rPr>
        <w:t>支付分解表</w:t>
      </w:r>
    </w:p>
    <w:p>
      <w:pPr>
        <w:pStyle w:val="null3"/>
        <w:ind w:firstLine="480"/>
        <w:jc w:val="both"/>
      </w:pPr>
      <w:r>
        <w:rPr>
          <w:sz w:val="24"/>
        </w:rPr>
        <w:t>附件</w:t>
      </w:r>
      <w:r>
        <w:rPr>
          <w:sz w:val="24"/>
        </w:rPr>
        <w:t xml:space="preserve">14 </w:t>
      </w:r>
      <w:r>
        <w:rPr>
          <w:sz w:val="24"/>
        </w:rPr>
        <w:t>落实扬尘污染防治措施协议书</w:t>
      </w:r>
    </w:p>
    <w:p>
      <w:pPr>
        <w:pStyle w:val="null3"/>
        <w:ind w:firstLine="480"/>
        <w:jc w:val="both"/>
      </w:pPr>
      <w:r>
        <w:rPr>
          <w:sz w:val="24"/>
        </w:rPr>
        <w:t>附件</w:t>
      </w:r>
      <w:r>
        <w:rPr>
          <w:sz w:val="24"/>
        </w:rPr>
        <w:t xml:space="preserve">15 </w:t>
      </w:r>
      <w:r>
        <w:rPr>
          <w:sz w:val="24"/>
        </w:rPr>
        <w:t>施工合同履约评价细则</w:t>
      </w:r>
    </w:p>
    <w:p>
      <w:pPr>
        <w:pStyle w:val="null3"/>
        <w:ind w:firstLine="480"/>
        <w:jc w:val="both"/>
      </w:pPr>
      <w:r>
        <w:rPr>
          <w:sz w:val="24"/>
        </w:rPr>
        <w:t>附件</w:t>
      </w:r>
      <w:r>
        <w:rPr>
          <w:sz w:val="24"/>
        </w:rPr>
        <w:t xml:space="preserve">16 </w:t>
      </w:r>
      <w:r>
        <w:rPr>
          <w:sz w:val="24"/>
        </w:rPr>
        <w:t>保障工人工资支付专用条款</w:t>
      </w:r>
    </w:p>
    <w:p>
      <w:pPr>
        <w:pStyle w:val="null3"/>
        <w:ind w:firstLine="480"/>
        <w:jc w:val="both"/>
      </w:pPr>
      <w:r>
        <w:rPr>
          <w:sz w:val="24"/>
        </w:rPr>
        <w:t>附件</w:t>
      </w:r>
      <w:r>
        <w:rPr>
          <w:sz w:val="24"/>
        </w:rPr>
        <w:t xml:space="preserve">17 </w:t>
      </w:r>
      <w:r>
        <w:rPr>
          <w:sz w:val="24"/>
        </w:rPr>
        <w:t>佛山市工程建设领域农民工工资专用账户资金管理三方协议</w:t>
      </w:r>
    </w:p>
    <w:p>
      <w:pPr>
        <w:pStyle w:val="null3"/>
        <w:ind w:firstLine="480"/>
        <w:jc w:val="both"/>
      </w:pPr>
      <w:r>
        <w:rPr>
          <w:sz w:val="24"/>
        </w:rPr>
        <w:t>附件</w:t>
      </w:r>
      <w:r>
        <w:rPr>
          <w:sz w:val="24"/>
        </w:rPr>
        <w:t xml:space="preserve">18 </w:t>
      </w:r>
      <w:r>
        <w:rPr>
          <w:sz w:val="24"/>
        </w:rPr>
        <w:t>《项目成本构成及分包、供材计划表》</w:t>
      </w:r>
    </w:p>
    <w:p>
      <w:pPr>
        <w:pStyle w:val="null3"/>
        <w:ind w:firstLine="480"/>
        <w:jc w:val="both"/>
      </w:pPr>
      <w:r>
        <w:rPr>
          <w:sz w:val="24"/>
        </w:rPr>
        <w:t>附件</w:t>
      </w:r>
      <w:r>
        <w:rPr>
          <w:sz w:val="24"/>
        </w:rPr>
        <w:t xml:space="preserve">19 </w:t>
      </w:r>
      <w:r>
        <w:rPr>
          <w:sz w:val="24"/>
        </w:rPr>
        <w:t>《资金支付穿透管理台账》</w:t>
      </w:r>
    </w:p>
    <w:p>
      <w:pPr>
        <w:pStyle w:val="null3"/>
        <w:numPr>
          <w:ilvl w:val="2"/>
          <w:numId w:val="3"/>
        </w:numPr>
      </w:pPr>
      <w:r>
        <w:rPr>
          <w:sz w:val="24"/>
        </w:rPr>
        <w:t>承包人应履行的其他义务：</w:t>
      </w:r>
    </w:p>
    <w:p>
      <w:pPr>
        <w:pStyle w:val="null3"/>
      </w:pPr>
      <w:r>
        <w:rPr>
          <w:sz w:val="24"/>
          <w:b/>
        </w:rPr>
        <w:t>附件</w:t>
      </w:r>
      <w:r>
        <w:rPr>
          <w:sz w:val="24"/>
          <w:b/>
        </w:rPr>
        <w:t>1</w:t>
      </w:r>
      <w:r>
        <w:rPr>
          <w:sz w:val="24"/>
          <w:b/>
        </w:rPr>
        <w:t>承包人承揽工程项目一览表</w:t>
      </w:r>
    </w:p>
    <w:p>
      <w:pPr>
        <w:pStyle w:val="null3"/>
        <w:jc w:val="center"/>
      </w:pPr>
      <w:r>
        <w:rPr>
          <w:sz w:val="24"/>
          <w:b/>
        </w:rPr>
        <w:t>承包人承揽工程项目一览表</w:t>
      </w:r>
    </w:p>
    <w:tbl>
      <w:tblPr>
        <w:tblW w:w="0" w:type="auto"/>
        <w:tblBorders>
          <w:top w:val="none" w:color="000000" w:sz="4"/>
          <w:left w:val="none" w:color="000000" w:sz="4"/>
          <w:bottom w:val="none" w:color="000000" w:sz="4"/>
          <w:right w:val="none" w:color="000000" w:sz="4"/>
          <w:insideH w:val="none"/>
          <w:insideV w:val="none"/>
        </w:tblBorders>
      </w:tblPr>
      <w:tblGrid>
        <w:gridCol w:w="676"/>
        <w:gridCol w:w="909"/>
        <w:gridCol w:w="987"/>
        <w:gridCol w:w="987"/>
        <w:gridCol w:w="521"/>
        <w:gridCol w:w="831"/>
        <w:gridCol w:w="987"/>
        <w:gridCol w:w="987"/>
        <w:gridCol w:w="746"/>
        <w:gridCol w:w="676"/>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单位工</w:t>
            </w:r>
          </w:p>
          <w:p>
            <w:pPr>
              <w:pStyle w:val="null3"/>
              <w:jc w:val="center"/>
            </w:pPr>
            <w:r>
              <w:rPr>
                <w:sz w:val="21"/>
              </w:rPr>
              <w:t>程名称</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建设规模</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建筑面积</w:t>
            </w:r>
          </w:p>
          <w:p>
            <w:pPr>
              <w:pStyle w:val="null3"/>
              <w:jc w:val="center"/>
            </w:pPr>
            <w:r>
              <w:rPr>
                <w:sz w:val="21"/>
              </w:rPr>
              <w:t>（平方米）</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结构形式</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层数</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生产能力</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设备安装内容</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合同价格</w:t>
            </w:r>
          </w:p>
          <w:p>
            <w:pPr>
              <w:pStyle w:val="null3"/>
              <w:jc w:val="center"/>
            </w:pPr>
            <w:r>
              <w:rPr>
                <w:sz w:val="21"/>
              </w:rPr>
              <w:t>（元）</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开工</w:t>
            </w:r>
          </w:p>
          <w:p>
            <w:pPr>
              <w:pStyle w:val="null3"/>
              <w:jc w:val="center"/>
            </w:pPr>
            <w:r>
              <w:rPr>
                <w:sz w:val="21"/>
              </w:rPr>
              <w:t>日期</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竣工</w:t>
            </w:r>
          </w:p>
          <w:p>
            <w:pPr>
              <w:pStyle w:val="null3"/>
              <w:jc w:val="center"/>
            </w:pPr>
            <w:r>
              <w:rPr>
                <w:sz w:val="21"/>
              </w:rPr>
              <w:t>日期</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2</w:t>
      </w:r>
      <w:r>
        <w:rPr>
          <w:sz w:val="24"/>
          <w:b/>
        </w:rPr>
        <w:t>工程质量保修书</w:t>
      </w:r>
    </w:p>
    <w:p>
      <w:pPr>
        <w:pStyle w:val="null3"/>
        <w:jc w:val="center"/>
      </w:pPr>
      <w:r>
        <w:rPr>
          <w:sz w:val="24"/>
          <w:b/>
        </w:rPr>
        <w:t>工程质量保修书</w:t>
      </w:r>
    </w:p>
    <w:p>
      <w:pPr>
        <w:pStyle w:val="null3"/>
        <w:jc w:val="both"/>
      </w:pPr>
      <w:r>
        <w:rPr>
          <w:sz w:val="24"/>
        </w:rPr>
        <w:t>发包人（全称）：</w:t>
      </w:r>
      <w:r>
        <w:rPr>
          <w:sz w:val="24"/>
          <w:u w:val="single"/>
        </w:rPr>
        <w:t>佛山市顺德区南沙小学</w:t>
      </w:r>
    </w:p>
    <w:p>
      <w:pPr>
        <w:pStyle w:val="null3"/>
        <w:jc w:val="both"/>
      </w:pPr>
      <w:r>
        <w:rPr>
          <w:sz w:val="24"/>
        </w:rPr>
        <w:t>承包人（全称）：</w:t>
      </w:r>
    </w:p>
    <w:p>
      <w:pPr>
        <w:pStyle w:val="null3"/>
        <w:jc w:val="both"/>
      </w:pPr>
      <w:r>
        <w:rPr>
          <w:sz w:val="24"/>
        </w:rPr>
        <w:t>发包人和承包人根据《中华人民共和国建筑法》和《建设工程质量管理条例》，经协商一致</w:t>
      </w:r>
      <w:r>
        <w:rPr>
          <w:sz w:val="24"/>
        </w:rPr>
        <w:t>佛山市顺德区南沙小学教学楼</w:t>
      </w:r>
      <w:r>
        <w:rPr>
          <w:sz w:val="24"/>
        </w:rPr>
        <w:t>C</w:t>
      </w:r>
      <w:r>
        <w:rPr>
          <w:sz w:val="24"/>
        </w:rPr>
        <w:t>座、教师宿舍楼补强工程</w:t>
      </w:r>
      <w:r>
        <w:rPr>
          <w:sz w:val="24"/>
        </w:rPr>
        <w:t>（工程全称）签订工程质量保修书。</w:t>
      </w:r>
    </w:p>
    <w:p>
      <w:pPr>
        <w:pStyle w:val="null3"/>
        <w:ind w:firstLine="482"/>
        <w:jc w:val="both"/>
      </w:pPr>
      <w:r>
        <w:rPr>
          <w:sz w:val="24"/>
          <w:b/>
        </w:rPr>
        <w:t>一、工程质量保修范围和内容</w:t>
      </w:r>
    </w:p>
    <w:p>
      <w:pPr>
        <w:pStyle w:val="null3"/>
        <w:ind w:firstLine="480"/>
        <w:jc w:val="both"/>
      </w:pPr>
      <w:r>
        <w:rPr>
          <w:sz w:val="24"/>
        </w:rPr>
        <w:t>承包人在质量保修期内，按照有关法律规定和合同约定，承担工程质量保修责任。</w:t>
      </w:r>
    </w:p>
    <w:p>
      <w:pPr>
        <w:pStyle w:val="null3"/>
        <w:ind w:firstLine="480"/>
        <w:jc w:val="both"/>
      </w:pPr>
      <w:r>
        <w:rPr>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pStyle w:val="null3"/>
        <w:ind w:firstLine="480"/>
        <w:jc w:val="both"/>
      </w:pPr>
      <w:r>
        <w:rPr>
          <w:sz w:val="24"/>
          <w:u w:val="single"/>
        </w:rPr>
        <w:t>为承包人负责施工的所有内容</w:t>
      </w:r>
      <w:r>
        <w:rPr>
          <w:sz w:val="24"/>
        </w:rPr>
        <w:t>。</w:t>
      </w:r>
    </w:p>
    <w:p>
      <w:pPr>
        <w:pStyle w:val="null3"/>
        <w:ind w:firstLine="482"/>
        <w:jc w:val="both"/>
      </w:pPr>
      <w:r>
        <w:rPr>
          <w:sz w:val="24"/>
          <w:b/>
        </w:rPr>
        <w:t>二、质量保修期</w:t>
      </w:r>
    </w:p>
    <w:p>
      <w:pPr>
        <w:pStyle w:val="null3"/>
        <w:ind w:firstLine="480"/>
        <w:jc w:val="both"/>
      </w:pPr>
      <w:r>
        <w:rPr>
          <w:sz w:val="24"/>
        </w:rPr>
        <w:t>根据《建设工程质量管理条例》及有关规定，工程的质量保修期如下：</w:t>
      </w:r>
    </w:p>
    <w:p>
      <w:pPr>
        <w:pStyle w:val="null3"/>
        <w:ind w:firstLine="480"/>
        <w:jc w:val="both"/>
      </w:pPr>
      <w:r>
        <w:rPr>
          <w:sz w:val="24"/>
        </w:rPr>
        <w:t>1</w:t>
      </w:r>
      <w:r>
        <w:rPr>
          <w:sz w:val="24"/>
        </w:rPr>
        <w:t>．地基基础工程和主体结构工程为设计文件规定的工程合理使用年限；</w:t>
      </w:r>
    </w:p>
    <w:p>
      <w:pPr>
        <w:pStyle w:val="null3"/>
        <w:ind w:firstLine="480"/>
        <w:jc w:val="both"/>
      </w:pPr>
      <w:r>
        <w:rPr>
          <w:sz w:val="24"/>
        </w:rPr>
        <w:t>2</w:t>
      </w:r>
      <w:r>
        <w:rPr>
          <w:sz w:val="24"/>
        </w:rPr>
        <w:t>．屋面防水工程、有防水要求的卫生间、房间和外墙面的防渗为</w:t>
      </w:r>
      <w:r>
        <w:rPr>
          <w:sz w:val="24"/>
          <w:u w:val="single"/>
        </w:rPr>
        <w:t xml:space="preserve"> </w:t>
      </w:r>
      <w:r>
        <w:rPr>
          <w:sz w:val="24"/>
          <w:u w:val="single"/>
        </w:rPr>
        <w:t xml:space="preserve">5 </w:t>
      </w:r>
      <w:r>
        <w:rPr>
          <w:sz w:val="24"/>
        </w:rPr>
        <w:t>年；</w:t>
      </w:r>
    </w:p>
    <w:p>
      <w:pPr>
        <w:pStyle w:val="null3"/>
        <w:ind w:firstLine="480"/>
        <w:jc w:val="both"/>
      </w:pPr>
      <w:r>
        <w:rPr>
          <w:sz w:val="24"/>
        </w:rPr>
        <w:t>3</w:t>
      </w:r>
      <w:r>
        <w:rPr>
          <w:sz w:val="24"/>
        </w:rPr>
        <w:t>．装修工程为</w:t>
      </w:r>
      <w:r>
        <w:rPr>
          <w:sz w:val="24"/>
          <w:u w:val="single"/>
        </w:rPr>
        <w:t xml:space="preserve"> </w:t>
      </w:r>
      <w:r>
        <w:rPr>
          <w:sz w:val="24"/>
          <w:u w:val="single"/>
        </w:rPr>
        <w:t xml:space="preserve">2 </w:t>
      </w:r>
      <w:r>
        <w:rPr>
          <w:sz w:val="24"/>
        </w:rPr>
        <w:t>年；</w:t>
      </w:r>
    </w:p>
    <w:p>
      <w:pPr>
        <w:pStyle w:val="null3"/>
        <w:ind w:firstLine="480"/>
        <w:jc w:val="both"/>
      </w:pPr>
      <w:r>
        <w:rPr>
          <w:sz w:val="24"/>
        </w:rPr>
        <w:t>4</w:t>
      </w:r>
      <w:r>
        <w:rPr>
          <w:sz w:val="24"/>
        </w:rPr>
        <w:t>．电气管线、给排水管道、设备安装工程为</w:t>
      </w:r>
      <w:r>
        <w:rPr>
          <w:sz w:val="24"/>
          <w:u w:val="single"/>
        </w:rPr>
        <w:t xml:space="preserve"> </w:t>
      </w:r>
      <w:r>
        <w:rPr>
          <w:sz w:val="24"/>
          <w:u w:val="single"/>
        </w:rPr>
        <w:t xml:space="preserve">2 </w:t>
      </w:r>
      <w:r>
        <w:rPr>
          <w:sz w:val="24"/>
        </w:rPr>
        <w:t>年；</w:t>
      </w:r>
    </w:p>
    <w:p>
      <w:pPr>
        <w:pStyle w:val="null3"/>
        <w:ind w:firstLine="480"/>
        <w:jc w:val="both"/>
      </w:pPr>
      <w:r>
        <w:rPr>
          <w:sz w:val="24"/>
        </w:rPr>
        <w:t>5</w:t>
      </w:r>
      <w:r>
        <w:rPr>
          <w:sz w:val="24"/>
        </w:rPr>
        <w:t>．供热与供冷系统为</w:t>
      </w:r>
      <w:r>
        <w:rPr>
          <w:sz w:val="24"/>
          <w:u w:val="single"/>
        </w:rPr>
        <w:t xml:space="preserve"> </w:t>
      </w:r>
      <w:r>
        <w:rPr>
          <w:sz w:val="24"/>
          <w:u w:val="single"/>
        </w:rPr>
        <w:t xml:space="preserve">2 </w:t>
      </w:r>
      <w:r>
        <w:rPr>
          <w:sz w:val="24"/>
        </w:rPr>
        <w:t>个采暖期、供冷期；</w:t>
      </w:r>
    </w:p>
    <w:p>
      <w:pPr>
        <w:pStyle w:val="null3"/>
        <w:ind w:firstLine="480"/>
        <w:jc w:val="both"/>
      </w:pPr>
      <w:r>
        <w:rPr>
          <w:sz w:val="24"/>
        </w:rPr>
        <w:t>6</w:t>
      </w:r>
      <w:r>
        <w:rPr>
          <w:sz w:val="24"/>
        </w:rPr>
        <w:t>．住宅小区内的给排水设施、道路等配套工程为</w:t>
      </w:r>
      <w:r>
        <w:rPr>
          <w:sz w:val="24"/>
          <w:u w:val="single"/>
        </w:rPr>
        <w:t xml:space="preserve"> </w:t>
      </w:r>
      <w:r>
        <w:rPr>
          <w:sz w:val="24"/>
          <w:u w:val="single"/>
        </w:rPr>
        <w:t xml:space="preserve">2 </w:t>
      </w:r>
      <w:r>
        <w:rPr>
          <w:sz w:val="24"/>
        </w:rPr>
        <w:t>年；</w:t>
      </w:r>
    </w:p>
    <w:p>
      <w:pPr>
        <w:pStyle w:val="null3"/>
        <w:ind w:firstLine="480"/>
        <w:jc w:val="both"/>
      </w:pPr>
      <w:r>
        <w:rPr>
          <w:sz w:val="24"/>
        </w:rPr>
        <w:t>7</w:t>
      </w:r>
      <w:r>
        <w:rPr>
          <w:sz w:val="24"/>
        </w:rPr>
        <w:t>．其他项目保修期限约定如下：</w:t>
      </w:r>
    </w:p>
    <w:p>
      <w:pPr>
        <w:pStyle w:val="null3"/>
        <w:ind w:firstLine="480"/>
        <w:jc w:val="both"/>
      </w:pPr>
      <w:r>
        <w:rPr>
          <w:sz w:val="24"/>
          <w:u w:val="single"/>
        </w:rPr>
        <w:t>（</w:t>
      </w:r>
      <w:r>
        <w:rPr>
          <w:sz w:val="24"/>
          <w:u w:val="single"/>
        </w:rPr>
        <w:t>1</w:t>
      </w:r>
      <w:r>
        <w:rPr>
          <w:sz w:val="24"/>
          <w:u w:val="single"/>
        </w:rPr>
        <w:t>）上述工程外的工程质量保修期为</w:t>
      </w:r>
      <w:r>
        <w:rPr>
          <w:sz w:val="24"/>
          <w:u w:val="single"/>
        </w:rPr>
        <w:t>2</w:t>
      </w:r>
      <w:r>
        <w:rPr>
          <w:sz w:val="24"/>
          <w:u w:val="single"/>
        </w:rPr>
        <w:t>年；</w:t>
      </w:r>
    </w:p>
    <w:p>
      <w:pPr>
        <w:pStyle w:val="null3"/>
        <w:ind w:firstLine="480"/>
        <w:jc w:val="both"/>
      </w:pPr>
      <w:r>
        <w:rPr>
          <w:sz w:val="24"/>
          <w:u w:val="single"/>
        </w:rPr>
        <w:t>（</w:t>
      </w:r>
      <w:r>
        <w:rPr>
          <w:sz w:val="24"/>
          <w:u w:val="single"/>
        </w:rPr>
        <w:t>2</w:t>
      </w:r>
      <w:r>
        <w:rPr>
          <w:sz w:val="24"/>
          <w:u w:val="single"/>
        </w:rPr>
        <w:t>）质量保修期从工程竣工验收合格之日算起。如有单位竣工验收合格的工程，按单位工程分别计算质量保修期。</w:t>
      </w:r>
    </w:p>
    <w:p>
      <w:pPr>
        <w:pStyle w:val="null3"/>
        <w:ind w:firstLine="480"/>
        <w:jc w:val="both"/>
      </w:pPr>
      <w:r>
        <w:rPr>
          <w:sz w:val="24"/>
        </w:rPr>
        <w:t>质量保修期自工程竣工验收合格之日起计算。</w:t>
      </w:r>
    </w:p>
    <w:p>
      <w:pPr>
        <w:pStyle w:val="null3"/>
        <w:ind w:firstLine="482"/>
        <w:jc w:val="both"/>
      </w:pPr>
      <w:r>
        <w:rPr>
          <w:sz w:val="24"/>
          <w:b/>
        </w:rPr>
        <w:t>三、缺陷责任期</w:t>
      </w:r>
    </w:p>
    <w:p>
      <w:pPr>
        <w:pStyle w:val="null3"/>
        <w:ind w:firstLine="480"/>
        <w:jc w:val="both"/>
      </w:pPr>
      <w:r>
        <w:rPr>
          <w:sz w:val="24"/>
        </w:rPr>
        <w:t>工程缺陷责任期为</w:t>
      </w:r>
      <w:r>
        <w:rPr>
          <w:u w:val="single"/>
        </w:rPr>
        <w:t xml:space="preserve"> </w:t>
      </w:r>
      <w:r>
        <w:rPr>
          <w:sz w:val="24"/>
          <w:u w:val="single"/>
        </w:rPr>
        <w:t>24</w:t>
      </w:r>
      <w:r>
        <w:rPr>
          <w:u w:val="single"/>
        </w:rPr>
        <w:t xml:space="preserve"> </w:t>
      </w:r>
      <w:r>
        <w:rPr>
          <w:sz w:val="24"/>
        </w:rPr>
        <w:t>个月，缺陷责任期自工程通过竣工验收之日起计算。单位工程先于全部工程进行验收，单位工程缺陷责任期自单位工程验收合格之日起算。</w:t>
      </w:r>
    </w:p>
    <w:p>
      <w:pPr>
        <w:pStyle w:val="null3"/>
        <w:ind w:firstLine="480"/>
        <w:jc w:val="both"/>
      </w:pPr>
      <w:r>
        <w:rPr>
          <w:sz w:val="24"/>
        </w:rPr>
        <w:t>缺陷责任期终止后，发包人应退还剩余的质量保证金。</w:t>
      </w:r>
    </w:p>
    <w:p>
      <w:pPr>
        <w:pStyle w:val="null3"/>
        <w:ind w:firstLine="482"/>
        <w:jc w:val="both"/>
      </w:pPr>
      <w:r>
        <w:rPr>
          <w:sz w:val="24"/>
          <w:b/>
        </w:rPr>
        <w:t>四、质量保修责任</w:t>
      </w:r>
    </w:p>
    <w:p>
      <w:pPr>
        <w:pStyle w:val="null3"/>
        <w:ind w:firstLine="480"/>
        <w:jc w:val="both"/>
      </w:pPr>
      <w:r>
        <w:rPr>
          <w:sz w:val="24"/>
        </w:rPr>
        <w:t>1</w:t>
      </w:r>
      <w:r>
        <w:rPr>
          <w:sz w:val="24"/>
        </w:rPr>
        <w:t>．属于保修范围、内容的项目，承包人应当在接到保修通知之日起</w:t>
      </w:r>
      <w:r>
        <w:rPr>
          <w:sz w:val="24"/>
        </w:rPr>
        <w:t>2</w:t>
      </w:r>
      <w:r>
        <w:rPr>
          <w:sz w:val="24"/>
        </w:rPr>
        <w:t>天内派人保修。承包人不在约定期限内派人保修的，发包人可以委托他人修理。质量保修期间，承包人在接到发包人的保修通知后</w:t>
      </w:r>
      <w:r>
        <w:rPr>
          <w:sz w:val="24"/>
        </w:rPr>
        <w:t>2</w:t>
      </w:r>
      <w:r>
        <w:rPr>
          <w:sz w:val="24"/>
        </w:rPr>
        <w:t>天内必须到场进行保修，</w:t>
      </w:r>
      <w:r>
        <w:rPr>
          <w:sz w:val="24"/>
        </w:rPr>
        <w:t>5</w:t>
      </w:r>
      <w:r>
        <w:rPr>
          <w:sz w:val="24"/>
        </w:rPr>
        <w:t>天内必须完成保修通知内所涉及的保修内容，保修完成后需取得发包人的书面认可。承包人如不能及时到场进行保修，发包人将委托第三方或自行进行维修，其费用以发包人出具的保修通知单中所列费用为准，将从承包人的质量保证金中双倍扣取，承包人不得有任何异议。发包人委托第三方或自行维修的费用超出质量保证金时，发包人有权要求承包人支付其超出部分。</w:t>
      </w:r>
    </w:p>
    <w:p>
      <w:pPr>
        <w:pStyle w:val="null3"/>
        <w:ind w:firstLine="480"/>
        <w:jc w:val="both"/>
      </w:pPr>
      <w:r>
        <w:rPr>
          <w:sz w:val="24"/>
        </w:rPr>
        <w:t>2</w:t>
      </w:r>
      <w:r>
        <w:rPr>
          <w:sz w:val="24"/>
        </w:rPr>
        <w:t>．发生紧急事故需抢修的，承包人在接到事故通知后，应当立即到达事故现场抢修。</w:t>
      </w:r>
    </w:p>
    <w:p>
      <w:pPr>
        <w:pStyle w:val="null3"/>
        <w:ind w:firstLine="480"/>
        <w:jc w:val="both"/>
      </w:pPr>
      <w:r>
        <w:rPr>
          <w:sz w:val="24"/>
        </w:rPr>
        <w:t>3</w:t>
      </w:r>
      <w:r>
        <w:rPr>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firstLine="480"/>
        <w:jc w:val="both"/>
      </w:pPr>
      <w:r>
        <w:rPr>
          <w:sz w:val="24"/>
        </w:rPr>
        <w:t>4</w:t>
      </w:r>
      <w:r>
        <w:rPr>
          <w:sz w:val="24"/>
        </w:rPr>
        <w:t>．质量保修完成后，由发包人组织验收。</w:t>
      </w:r>
    </w:p>
    <w:p>
      <w:pPr>
        <w:pStyle w:val="null3"/>
        <w:ind w:firstLine="482"/>
        <w:jc w:val="both"/>
      </w:pPr>
      <w:r>
        <w:rPr>
          <w:sz w:val="24"/>
          <w:b/>
        </w:rPr>
        <w:t>五、保修费用</w:t>
      </w:r>
    </w:p>
    <w:p>
      <w:pPr>
        <w:pStyle w:val="null3"/>
        <w:ind w:firstLine="480"/>
        <w:jc w:val="both"/>
      </w:pPr>
      <w:r>
        <w:rPr>
          <w:sz w:val="24"/>
        </w:rPr>
        <w:t>保修费用由造成质量缺陷的责任方承担。</w:t>
      </w:r>
    </w:p>
    <w:p>
      <w:pPr>
        <w:pStyle w:val="null3"/>
        <w:ind w:firstLine="482"/>
        <w:jc w:val="both"/>
      </w:pPr>
      <w:r>
        <w:rPr>
          <w:sz w:val="24"/>
          <w:b/>
        </w:rPr>
        <w:t>六、双方约定的其他工程质量保修事项</w:t>
      </w:r>
      <w:r>
        <w:rPr>
          <w:sz w:val="24"/>
        </w:rPr>
        <w:t>：。</w:t>
      </w:r>
    </w:p>
    <w:p>
      <w:pPr>
        <w:pStyle w:val="null3"/>
        <w:ind w:firstLine="480"/>
        <w:jc w:val="both"/>
      </w:pPr>
      <w:r>
        <w:rPr>
          <w:sz w:val="24"/>
        </w:rPr>
        <w:t>工程质量保修书由发包人、承包人在工程竣工验收前共同签署，作为施工合同附件，其有效期限至保修期满。</w:t>
      </w:r>
    </w:p>
    <w:p>
      <w:pPr>
        <w:pStyle w:val="null3"/>
        <w:jc w:val="both"/>
      </w:pPr>
      <w:r>
        <w:rPr>
          <w:sz w:val="24"/>
        </w:rPr>
        <w:t>发包人（公章）：</w:t>
      </w:r>
      <w:r>
        <w:rPr/>
        <w:t xml:space="preserve">                   </w:t>
      </w:r>
      <w:r>
        <w:rPr>
          <w:sz w:val="24"/>
        </w:rPr>
        <w:t>承包人（公章）：</w:t>
      </w:r>
    </w:p>
    <w:p>
      <w:pPr>
        <w:pStyle w:val="null3"/>
        <w:jc w:val="both"/>
      </w:pPr>
      <w:r>
        <w:rPr>
          <w:sz w:val="24"/>
        </w:rPr>
        <w:t>地址：</w:t>
      </w:r>
      <w:r>
        <w:rPr/>
        <w:t xml:space="preserve">                             </w:t>
      </w:r>
      <w:r>
        <w:rPr>
          <w:sz w:val="24"/>
        </w:rPr>
        <w:t>地址：</w:t>
      </w:r>
    </w:p>
    <w:p>
      <w:pPr>
        <w:pStyle w:val="null3"/>
        <w:jc w:val="both"/>
      </w:pPr>
      <w:r>
        <w:rPr>
          <w:sz w:val="24"/>
        </w:rPr>
        <w:t>法定代表人（签字）：</w:t>
      </w:r>
      <w:r>
        <w:rPr/>
        <w:t xml:space="preserve">               </w:t>
      </w:r>
      <w:r>
        <w:rPr>
          <w:sz w:val="24"/>
        </w:rPr>
        <w:t>法定代表人（签字）：</w:t>
      </w:r>
    </w:p>
    <w:p>
      <w:pPr>
        <w:pStyle w:val="null3"/>
        <w:jc w:val="both"/>
      </w:pPr>
      <w:r>
        <w:rPr>
          <w:sz w:val="24"/>
        </w:rPr>
        <w:t>委托代理人（签字）：</w:t>
      </w:r>
      <w:r>
        <w:rPr/>
        <w:t xml:space="preserve">               </w:t>
      </w:r>
      <w:r>
        <w:rPr>
          <w:sz w:val="24"/>
        </w:rPr>
        <w:t>委托代理人（签字）：</w:t>
      </w:r>
    </w:p>
    <w:p>
      <w:pPr>
        <w:pStyle w:val="null3"/>
        <w:jc w:val="both"/>
      </w:pPr>
      <w:r>
        <w:rPr>
          <w:sz w:val="24"/>
        </w:rPr>
        <w:t>电话：</w:t>
      </w:r>
      <w:r>
        <w:rPr/>
        <w:t xml:space="preserve">                             </w:t>
      </w:r>
      <w:r>
        <w:rPr>
          <w:sz w:val="24"/>
        </w:rPr>
        <w:t>电话：</w:t>
      </w:r>
    </w:p>
    <w:p>
      <w:pPr>
        <w:pStyle w:val="null3"/>
        <w:jc w:val="both"/>
      </w:pPr>
      <w:r>
        <w:rPr>
          <w:sz w:val="24"/>
        </w:rPr>
        <w:t>传真：</w:t>
      </w:r>
      <w:r>
        <w:rPr/>
        <w:t xml:space="preserve">                             </w:t>
      </w:r>
      <w:r>
        <w:rPr>
          <w:sz w:val="24"/>
        </w:rPr>
        <w:t>传真：</w:t>
      </w:r>
    </w:p>
    <w:p>
      <w:pPr>
        <w:pStyle w:val="null3"/>
        <w:jc w:val="both"/>
      </w:pPr>
      <w:r>
        <w:rPr>
          <w:sz w:val="24"/>
        </w:rPr>
        <w:t>开户名：</w:t>
      </w:r>
      <w:r>
        <w:rPr/>
        <w:t xml:space="preserve">                           </w:t>
      </w:r>
      <w:r>
        <w:rPr>
          <w:sz w:val="24"/>
        </w:rPr>
        <w:t>开户名：</w:t>
      </w:r>
    </w:p>
    <w:p>
      <w:pPr>
        <w:pStyle w:val="null3"/>
        <w:jc w:val="both"/>
      </w:pPr>
      <w:r>
        <w:rPr>
          <w:sz w:val="24"/>
        </w:rPr>
        <w:t>开户银行：</w:t>
      </w:r>
      <w:r>
        <w:rPr/>
        <w:t xml:space="preserve">                         </w:t>
      </w:r>
      <w:r>
        <w:rPr>
          <w:sz w:val="24"/>
        </w:rPr>
        <w:t>开户银行：</w:t>
      </w:r>
    </w:p>
    <w:p>
      <w:pPr>
        <w:pStyle w:val="null3"/>
        <w:jc w:val="both"/>
      </w:pPr>
      <w:r>
        <w:rPr>
          <w:sz w:val="24"/>
        </w:rPr>
        <w:t>账号：</w:t>
      </w:r>
      <w:r>
        <w:rPr/>
        <w:t xml:space="preserve">                             </w:t>
      </w:r>
      <w:r>
        <w:rPr>
          <w:sz w:val="24"/>
        </w:rPr>
        <w:t>账号：</w:t>
      </w:r>
    </w:p>
    <w:p>
      <w:pPr>
        <w:pStyle w:val="null3"/>
        <w:jc w:val="both"/>
      </w:pPr>
      <w:r>
        <w:rPr>
          <w:sz w:val="24"/>
        </w:rPr>
        <w:t>邮政编码：</w:t>
      </w:r>
      <w:r>
        <w:rPr/>
        <w:t xml:space="preserve">                         </w:t>
      </w:r>
      <w:r>
        <w:rPr>
          <w:sz w:val="24"/>
        </w:rPr>
        <w:t>邮政编码：</w:t>
      </w:r>
    </w:p>
    <w:p>
      <w:pPr>
        <w:pStyle w:val="null3"/>
        <w:ind w:firstLine="480"/>
        <w:jc w:val="both"/>
      </w:pPr>
      <w:r>
        <w:rPr>
          <w:sz w:val="24"/>
          <w:b/>
        </w:rPr>
        <w:t>附件</w:t>
      </w:r>
      <w:r>
        <w:rPr>
          <w:sz w:val="24"/>
          <w:b/>
        </w:rPr>
        <w:t>3</w:t>
      </w:r>
      <w:r>
        <w:rPr>
          <w:sz w:val="24"/>
          <w:b/>
        </w:rPr>
        <w:t>发包人供应材料设备一览表</w:t>
      </w:r>
    </w:p>
    <w:p>
      <w:pPr>
        <w:pStyle w:val="null3"/>
        <w:jc w:val="center"/>
      </w:pPr>
      <w:r>
        <w:rPr>
          <w:sz w:val="24"/>
          <w:b/>
        </w:rPr>
        <w:t>发包人供应材料设备一览表</w:t>
      </w:r>
    </w:p>
    <w:tbl>
      <w:tblPr>
        <w:tblW w:w="0" w:type="auto"/>
        <w:tblBorders>
          <w:top w:val="none" w:color="000000" w:sz="4"/>
          <w:left w:val="none" w:color="000000" w:sz="4"/>
          <w:bottom w:val="none" w:color="000000" w:sz="4"/>
          <w:right w:val="none" w:color="000000" w:sz="4"/>
          <w:insideH w:val="none"/>
          <w:insideV w:val="none"/>
        </w:tblBorders>
      </w:tblPr>
      <w:tblGrid>
        <w:gridCol w:w="543"/>
        <w:gridCol w:w="1086"/>
        <w:gridCol w:w="1086"/>
        <w:gridCol w:w="714"/>
        <w:gridCol w:w="815"/>
        <w:gridCol w:w="815"/>
        <w:gridCol w:w="905"/>
        <w:gridCol w:w="945"/>
        <w:gridCol w:w="674"/>
        <w:gridCol w:w="724"/>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材料、设备品种</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质量等级</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供应时间</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送达地点</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4</w:t>
      </w:r>
      <w:r>
        <w:rPr>
          <w:sz w:val="24"/>
          <w:b/>
        </w:rPr>
        <w:t>廉政协议书</w:t>
      </w:r>
    </w:p>
    <w:p>
      <w:pPr>
        <w:pStyle w:val="null3"/>
        <w:jc w:val="center"/>
      </w:pPr>
      <w:r>
        <w:rPr>
          <w:sz w:val="24"/>
          <w:b/>
        </w:rPr>
        <w:t>廉政协议书</w:t>
      </w:r>
    </w:p>
    <w:p>
      <w:pPr>
        <w:pStyle w:val="null3"/>
        <w:ind w:firstLine="480"/>
        <w:jc w:val="both"/>
      </w:pPr>
      <w:r>
        <w:rPr>
          <w:sz w:val="24"/>
        </w:rPr>
        <w:t>发包人（全称）：</w:t>
      </w:r>
      <w:r>
        <w:rPr>
          <w:sz w:val="24"/>
          <w:u w:val="single"/>
        </w:rPr>
        <w:t>佛山市顺德区南沙小学</w:t>
      </w:r>
    </w:p>
    <w:p>
      <w:pPr>
        <w:pStyle w:val="null3"/>
        <w:ind w:firstLine="480"/>
        <w:jc w:val="both"/>
      </w:pPr>
      <w:r>
        <w:rPr>
          <w:sz w:val="24"/>
        </w:rPr>
        <w:t>承包人（全称）：</w:t>
      </w:r>
    </w:p>
    <w:p>
      <w:pPr>
        <w:pStyle w:val="null3"/>
        <w:ind w:firstLine="480"/>
        <w:jc w:val="both"/>
      </w:pPr>
      <w:r>
        <w:rPr>
          <w:sz w:val="24"/>
        </w:rPr>
        <w:t>为做好合同工程的廉政建设，保证工程质量与施工安全，提高建设资金的有效使用和投资效益，发承包人根据有关工程建设的法律法规和廉政建设规定，订立本协议：</w:t>
      </w:r>
    </w:p>
    <w:p>
      <w:pPr>
        <w:pStyle w:val="null3"/>
        <w:ind w:firstLine="480"/>
        <w:jc w:val="both"/>
      </w:pPr>
      <w:r>
        <w:rPr>
          <w:sz w:val="24"/>
        </w:rPr>
        <w:t>一、双方的权利和义务</w:t>
      </w:r>
    </w:p>
    <w:p>
      <w:pPr>
        <w:pStyle w:val="null3"/>
        <w:ind w:firstLine="480"/>
        <w:jc w:val="both"/>
      </w:pPr>
      <w:r>
        <w:rPr>
          <w:sz w:val="24"/>
        </w:rPr>
        <w:t>1.</w:t>
      </w:r>
      <w:r>
        <w:rPr>
          <w:sz w:val="24"/>
        </w:rPr>
        <w:t>严格遵守国家关于市场准入、项目招标投标、工程建设和市场活动等相关法律法规、相关政策，以及廉政建设的各项规定。</w:t>
      </w:r>
    </w:p>
    <w:p>
      <w:pPr>
        <w:pStyle w:val="null3"/>
        <w:ind w:firstLine="480"/>
        <w:jc w:val="both"/>
      </w:pPr>
      <w:r>
        <w:rPr>
          <w:sz w:val="24"/>
        </w:rPr>
        <w:t>2.</w:t>
      </w:r>
      <w:r>
        <w:rPr>
          <w:sz w:val="24"/>
        </w:rPr>
        <w:t>严格执行建设工程项目施工合同文件，自觉按合同办事。</w:t>
      </w:r>
    </w:p>
    <w:p>
      <w:pPr>
        <w:pStyle w:val="null3"/>
        <w:ind w:firstLine="480"/>
        <w:jc w:val="both"/>
      </w:pPr>
      <w:r>
        <w:rPr>
          <w:sz w:val="24"/>
        </w:rPr>
        <w:t>3.</w:t>
      </w:r>
      <w:r>
        <w:rPr>
          <w:sz w:val="24"/>
        </w:rPr>
        <w:t>业务活动必须坚持公开、公平、公正、诚信、透明的原则（除法律法规另有规定者外），不得获取不正当的利益及损害国家、集体和对方利益，不得违反工程建设管理的规章制度。</w:t>
      </w:r>
    </w:p>
    <w:p>
      <w:pPr>
        <w:pStyle w:val="null3"/>
        <w:ind w:firstLine="480"/>
        <w:jc w:val="both"/>
      </w:pPr>
      <w:r>
        <w:rPr>
          <w:sz w:val="24"/>
        </w:rPr>
        <w:t>4.</w:t>
      </w:r>
      <w:r>
        <w:rPr>
          <w:sz w:val="24"/>
        </w:rPr>
        <w:t>发现对方在业务活动中有违规、违纪、违法行为的，应及时提醒对方，情节严重的，应向其上级主管部门或纪检、监察、司法等有关机关举报。</w:t>
      </w:r>
    </w:p>
    <w:p>
      <w:pPr>
        <w:pStyle w:val="null3"/>
        <w:ind w:firstLine="480"/>
        <w:jc w:val="both"/>
      </w:pPr>
      <w:r>
        <w:rPr>
          <w:sz w:val="24"/>
        </w:rPr>
        <w:t>二、发包人义务</w:t>
      </w:r>
    </w:p>
    <w:p>
      <w:pPr>
        <w:pStyle w:val="null3"/>
        <w:ind w:firstLine="480"/>
        <w:jc w:val="both"/>
      </w:pPr>
      <w:r>
        <w:rPr>
          <w:sz w:val="24"/>
        </w:rPr>
        <w:t>发包人及其工作人员在工程建设的事前、事中、事后应遵守以下规定：</w:t>
      </w:r>
    </w:p>
    <w:p>
      <w:pPr>
        <w:pStyle w:val="null3"/>
        <w:ind w:firstLine="480"/>
        <w:jc w:val="both"/>
      </w:pPr>
      <w:r>
        <w:rPr>
          <w:sz w:val="24"/>
        </w:rPr>
        <w:t>1.</w:t>
      </w:r>
      <w:r>
        <w:rPr>
          <w:sz w:val="24"/>
        </w:rPr>
        <w:t>不得向承包人及相关单位索要或接受礼金、有价证券、贵重物品和好处费、感谢费等。</w:t>
      </w:r>
    </w:p>
    <w:p>
      <w:pPr>
        <w:pStyle w:val="null3"/>
        <w:ind w:firstLine="480"/>
        <w:jc w:val="both"/>
      </w:pPr>
      <w:r>
        <w:rPr>
          <w:sz w:val="24"/>
        </w:rPr>
        <w:t>2.</w:t>
      </w:r>
      <w:r>
        <w:rPr>
          <w:sz w:val="24"/>
        </w:rPr>
        <w:t>不得在承包人及相关单位报销任何应由发包人或个人支付的费用。</w:t>
      </w:r>
    </w:p>
    <w:p>
      <w:pPr>
        <w:pStyle w:val="null3"/>
        <w:ind w:firstLine="480"/>
        <w:jc w:val="both"/>
      </w:pPr>
      <w:r>
        <w:rPr>
          <w:sz w:val="24"/>
        </w:rPr>
        <w:t>3.</w:t>
      </w:r>
      <w:r>
        <w:rPr>
          <w:sz w:val="24"/>
        </w:rPr>
        <w:t>不得要求、暗示或接受承包人及相关单位为个人装修住房、婚丧嫁娶、配偶子女的工作安排以及出国（境）、旅游等提供方便。</w:t>
      </w:r>
    </w:p>
    <w:p>
      <w:pPr>
        <w:pStyle w:val="null3"/>
        <w:ind w:firstLine="480"/>
        <w:jc w:val="both"/>
      </w:pPr>
      <w:r>
        <w:rPr>
          <w:sz w:val="24"/>
        </w:rPr>
        <w:t>4.</w:t>
      </w:r>
      <w:r>
        <w:rPr>
          <w:sz w:val="24"/>
        </w:rPr>
        <w:t>不得参加承包人及相关单位安排的可能影响合同行为公正性的餐会宴请、娱乐活动等。</w:t>
      </w:r>
    </w:p>
    <w:p>
      <w:pPr>
        <w:pStyle w:val="null3"/>
        <w:ind w:firstLine="480"/>
        <w:jc w:val="both"/>
      </w:pPr>
      <w:r>
        <w:rPr>
          <w:sz w:val="24"/>
        </w:rPr>
        <w:t>5.</w:t>
      </w:r>
      <w:r>
        <w:rPr>
          <w:sz w:val="24"/>
        </w:rPr>
        <w:t>不得向承包人及相关单位介绍配偶、子女、亲属介绍参与合同工程有关的设备材料、工程分包、劳务分包等经济活动。</w:t>
      </w:r>
    </w:p>
    <w:p>
      <w:pPr>
        <w:pStyle w:val="null3"/>
        <w:ind w:firstLine="480"/>
        <w:jc w:val="both"/>
      </w:pPr>
      <w:r>
        <w:rPr>
          <w:sz w:val="24"/>
        </w:rPr>
        <w:t>6.</w:t>
      </w:r>
      <w:r>
        <w:rPr>
          <w:sz w:val="24"/>
        </w:rPr>
        <w:t>不得以获取利益为目的向承包人及相关单位推荐分包单位和要求购买与项目工程合同规定以外的材料、设备等。</w:t>
      </w:r>
    </w:p>
    <w:p>
      <w:pPr>
        <w:pStyle w:val="null3"/>
        <w:ind w:firstLine="480"/>
        <w:jc w:val="both"/>
      </w:pPr>
      <w:r>
        <w:rPr>
          <w:sz w:val="24"/>
        </w:rPr>
        <w:t>三、承包人的义务</w:t>
      </w:r>
    </w:p>
    <w:p>
      <w:pPr>
        <w:pStyle w:val="null3"/>
        <w:ind w:firstLine="480"/>
        <w:jc w:val="both"/>
      </w:pPr>
      <w:r>
        <w:rPr>
          <w:sz w:val="24"/>
        </w:rPr>
        <w:t>承包人及其工作人员在工程建设的事前、事中、事后应遵守以下规定：</w:t>
      </w:r>
    </w:p>
    <w:p>
      <w:pPr>
        <w:pStyle w:val="null3"/>
        <w:ind w:firstLine="480"/>
        <w:jc w:val="both"/>
      </w:pPr>
      <w:r>
        <w:rPr>
          <w:sz w:val="24"/>
        </w:rPr>
        <w:t>1.</w:t>
      </w:r>
      <w:r>
        <w:rPr>
          <w:sz w:val="24"/>
        </w:rPr>
        <w:t>不得向发包人及其工作人员行贿或馈赠礼金、有价证券、贵重礼品等。</w:t>
      </w:r>
    </w:p>
    <w:p>
      <w:pPr>
        <w:pStyle w:val="null3"/>
        <w:ind w:firstLine="480"/>
        <w:jc w:val="both"/>
      </w:pPr>
      <w:r>
        <w:rPr>
          <w:sz w:val="24"/>
        </w:rPr>
        <w:t>2.</w:t>
      </w:r>
      <w:r>
        <w:rPr>
          <w:sz w:val="24"/>
        </w:rPr>
        <w:t>不得为发包人及其工作人员报销应由发包人或其工作人员个人支付的任何费用。</w:t>
      </w:r>
    </w:p>
    <w:p>
      <w:pPr>
        <w:pStyle w:val="null3"/>
        <w:ind w:firstLine="480"/>
        <w:jc w:val="both"/>
      </w:pPr>
      <w:r>
        <w:rPr>
          <w:sz w:val="24"/>
        </w:rPr>
        <w:t>3.</w:t>
      </w:r>
      <w:r>
        <w:rPr>
          <w:sz w:val="24"/>
        </w:rPr>
        <w:t>不得为发包人及其工作人员的装修住房、婚丧嫁娶、配偶子女的工作安排以及出国（境）、旅游等提供方便。</w:t>
      </w:r>
    </w:p>
    <w:p>
      <w:pPr>
        <w:pStyle w:val="null3"/>
        <w:ind w:firstLine="480"/>
        <w:jc w:val="both"/>
      </w:pPr>
      <w:r>
        <w:rPr>
          <w:sz w:val="24"/>
        </w:rPr>
        <w:t>4.</w:t>
      </w:r>
      <w:r>
        <w:rPr>
          <w:sz w:val="24"/>
        </w:rPr>
        <w:t>不得为发包人及其工作人员安排可能影响合同行为公正性的餐会宴请、娱乐活动等。</w:t>
      </w:r>
    </w:p>
    <w:p>
      <w:pPr>
        <w:pStyle w:val="null3"/>
        <w:ind w:firstLine="480"/>
        <w:jc w:val="both"/>
      </w:pPr>
      <w:r>
        <w:rPr>
          <w:sz w:val="24"/>
        </w:rPr>
        <w:t>5.</w:t>
      </w:r>
      <w:r>
        <w:rPr>
          <w:sz w:val="24"/>
        </w:rPr>
        <w:t>不得为发包人及其工作人员或其配偶、子女、亲属介绍参与合同工程有关的设备材料、工程分包、劳务分包等经济活动。</w:t>
      </w:r>
    </w:p>
    <w:p>
      <w:pPr>
        <w:pStyle w:val="null3"/>
        <w:ind w:firstLine="480"/>
        <w:jc w:val="both"/>
      </w:pPr>
      <w:r>
        <w:rPr>
          <w:sz w:val="24"/>
        </w:rPr>
        <w:t>四、违约责任</w:t>
      </w:r>
    </w:p>
    <w:p>
      <w:pPr>
        <w:pStyle w:val="null3"/>
        <w:ind w:firstLine="480"/>
        <w:jc w:val="both"/>
      </w:pPr>
      <w:r>
        <w:rPr>
          <w:sz w:val="24"/>
        </w:rPr>
        <w:t>1.</w:t>
      </w:r>
      <w:r>
        <w:rPr>
          <w:sz w:val="24"/>
        </w:rPr>
        <w:t>发包人及其工作人员违反本协议书第一条和第二条规定的，依据有关法律法规和规定给予处分；涉嫌犯罪的，移交司法机关追究刑事责任；给承包人造成损失的，应予赔偿。</w:t>
      </w:r>
    </w:p>
    <w:p>
      <w:pPr>
        <w:pStyle w:val="null3"/>
        <w:ind w:firstLine="480"/>
        <w:jc w:val="both"/>
      </w:pPr>
      <w:r>
        <w:rPr>
          <w:sz w:val="24"/>
        </w:rPr>
        <w:t>2.</w:t>
      </w:r>
      <w:r>
        <w:rPr>
          <w:sz w:val="24"/>
        </w:rPr>
        <w:t>承包人及其工作人员违反本协议书第一条和第三条规定的，依据有关法律法规和规定给予处分；涉嫌犯罪的，移交司法机关追究刑事责任；给发包人造成损失的，应予赔偿。</w:t>
      </w:r>
    </w:p>
    <w:p>
      <w:pPr>
        <w:pStyle w:val="null3"/>
        <w:ind w:firstLine="480"/>
        <w:jc w:val="both"/>
      </w:pPr>
      <w:r>
        <w:rPr>
          <w:sz w:val="24"/>
        </w:rPr>
        <w:t>五、法律效力</w:t>
      </w:r>
    </w:p>
    <w:p>
      <w:pPr>
        <w:pStyle w:val="null3"/>
        <w:ind w:firstLine="480"/>
        <w:jc w:val="both"/>
      </w:pPr>
      <w:r>
        <w:rPr>
          <w:sz w:val="24"/>
        </w:rPr>
        <w:t>本责任书作为建设工程施工合同的附件，与施工合同具有同等法律效力。</w:t>
      </w:r>
    </w:p>
    <w:p>
      <w:pPr>
        <w:pStyle w:val="null3"/>
        <w:ind w:firstLine="480"/>
        <w:jc w:val="both"/>
      </w:pPr>
      <w:r>
        <w:rPr>
          <w:sz w:val="24"/>
        </w:rPr>
        <w:t>六、有效期限</w:t>
      </w:r>
    </w:p>
    <w:p>
      <w:pPr>
        <w:pStyle w:val="null3"/>
        <w:ind w:firstLine="480"/>
        <w:jc w:val="both"/>
      </w:pPr>
      <w:r>
        <w:rPr>
          <w:sz w:val="24"/>
        </w:rPr>
        <w:t>本协议书自签署之日起生效，至发承包人权利义务履行完毕之日失效。</w:t>
      </w:r>
    </w:p>
    <w:p>
      <w:pPr>
        <w:pStyle w:val="null3"/>
        <w:ind w:firstLine="480"/>
        <w:jc w:val="both"/>
      </w:pPr>
      <w:r>
        <w:rPr>
          <w:sz w:val="24"/>
        </w:rPr>
        <w:t>七、合同份数</w:t>
      </w:r>
    </w:p>
    <w:p>
      <w:pPr>
        <w:pStyle w:val="null3"/>
        <w:ind w:firstLine="480"/>
        <w:jc w:val="both"/>
      </w:pPr>
      <w:r>
        <w:rPr>
          <w:sz w:val="24"/>
        </w:rPr>
        <w:t>本协议书一式</w:t>
      </w:r>
      <w:r>
        <w:rPr>
          <w:u w:val="single"/>
        </w:rPr>
        <w:t xml:space="preserve">    </w:t>
      </w:r>
      <w:r>
        <w:rPr>
          <w:sz w:val="24"/>
        </w:rPr>
        <w:t>份，发承包人各执</w:t>
      </w:r>
      <w:r>
        <w:rPr>
          <w:u w:val="single"/>
        </w:rPr>
        <w:t xml:space="preserve">    </w:t>
      </w:r>
      <w:r>
        <w:rPr>
          <w:sz w:val="24"/>
        </w:rPr>
        <w:t>份，有上级部门的发承包人应各送交其上级部门一份。</w:t>
      </w:r>
    </w:p>
    <w:p>
      <w:pPr>
        <w:pStyle w:val="null3"/>
        <w:ind w:firstLine="480"/>
        <w:jc w:val="both"/>
      </w:pPr>
      <w:r>
        <w:rPr>
          <w:sz w:val="24"/>
        </w:rPr>
        <w:t>（本页无正文，为</w:t>
      </w:r>
      <w:r>
        <w:rPr>
          <w:sz w:val="24"/>
        </w:rPr>
        <w:t>“廉政协议书”的签署页）</w:t>
      </w:r>
    </w:p>
    <w:p>
      <w:pPr>
        <w:pStyle w:val="null3"/>
        <w:ind w:firstLine="480"/>
        <w:jc w:val="both"/>
      </w:pPr>
      <w:r>
        <w:rPr>
          <w:sz w:val="24"/>
        </w:rPr>
        <w:t>发包人（公章）：</w:t>
      </w:r>
      <w:r>
        <w:rPr>
          <w:u w:val="single"/>
        </w:rPr>
        <w:t xml:space="preserve">                   </w:t>
      </w:r>
      <w:r>
        <w:rPr>
          <w:sz w:val="24"/>
        </w:rPr>
        <w:t>承包人（公章）：</w:t>
      </w:r>
      <w:r>
        <w:rPr>
          <w:u w:val="single"/>
        </w:rPr>
        <w:t xml:space="preserve">                </w:t>
      </w:r>
    </w:p>
    <w:p>
      <w:pPr>
        <w:pStyle w:val="null3"/>
        <w:ind w:firstLine="480"/>
        <w:jc w:val="both"/>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ind w:firstLine="480"/>
        <w:jc w:val="both"/>
      </w:pPr>
      <w:r>
        <w:rPr>
          <w:sz w:val="24"/>
        </w:rPr>
        <w:t>法定代表人（签字）：</w:t>
      </w:r>
      <w:r>
        <w:rPr>
          <w:u w:val="single"/>
        </w:rPr>
        <w:t xml:space="preserve">               </w:t>
      </w:r>
      <w:r>
        <w:rPr>
          <w:sz w:val="24"/>
        </w:rPr>
        <w:t>法定代表人（签字）：</w:t>
      </w:r>
      <w:r>
        <w:rPr>
          <w:u w:val="single"/>
        </w:rPr>
        <w:t xml:space="preserve">            </w:t>
      </w:r>
    </w:p>
    <w:p>
      <w:pPr>
        <w:pStyle w:val="null3"/>
        <w:ind w:firstLine="480"/>
        <w:jc w:val="both"/>
      </w:pPr>
      <w:r>
        <w:rPr>
          <w:sz w:val="24"/>
        </w:rPr>
        <w:t>委托代理人（签字）：</w:t>
      </w:r>
      <w:r>
        <w:rPr>
          <w:u w:val="single"/>
        </w:rPr>
        <w:t xml:space="preserve">               </w:t>
      </w:r>
      <w:r>
        <w:rPr>
          <w:sz w:val="24"/>
        </w:rPr>
        <w:t>委托代理人（签字）：</w:t>
      </w:r>
      <w:r>
        <w:rPr>
          <w:u w:val="single"/>
        </w:rPr>
        <w:t xml:space="preserve">            </w:t>
      </w:r>
    </w:p>
    <w:p>
      <w:pPr>
        <w:pStyle w:val="null3"/>
        <w:ind w:firstLine="480"/>
        <w:jc w:val="both"/>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ind w:firstLine="480"/>
        <w:jc w:val="both"/>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ind w:firstLine="480"/>
        <w:jc w:val="both"/>
      </w:pPr>
      <w:r>
        <w:rPr>
          <w:sz w:val="24"/>
        </w:rPr>
        <w:t>开户银行：</w:t>
      </w:r>
      <w:r>
        <w:rPr>
          <w:u w:val="single"/>
        </w:rPr>
        <w:t xml:space="preserve">                         </w:t>
      </w:r>
      <w:r>
        <w:rPr>
          <w:sz w:val="24"/>
        </w:rPr>
        <w:t>开户银行：</w:t>
      </w:r>
      <w:r>
        <w:rPr>
          <w:u w:val="single"/>
        </w:rPr>
        <w:t xml:space="preserve">                    </w:t>
      </w:r>
    </w:p>
    <w:p>
      <w:pPr>
        <w:pStyle w:val="null3"/>
        <w:ind w:firstLine="480"/>
        <w:jc w:val="both"/>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ind w:firstLine="480"/>
        <w:jc w:val="both"/>
      </w:pPr>
      <w:r>
        <w:rPr>
          <w:sz w:val="24"/>
        </w:rPr>
        <w:t>邮政编码：</w:t>
      </w:r>
      <w:r>
        <w:rPr>
          <w:u w:val="single"/>
        </w:rPr>
        <w:t xml:space="preserve">                         </w:t>
      </w:r>
      <w:r>
        <w:rPr>
          <w:sz w:val="24"/>
        </w:rPr>
        <w:t>邮政编码：</w:t>
      </w:r>
      <w:r>
        <w:rPr>
          <w:u w:val="single"/>
        </w:rPr>
        <w:t xml:space="preserve">                    </w:t>
      </w:r>
    </w:p>
    <w:p>
      <w:pPr>
        <w:pStyle w:val="null3"/>
        <w:jc w:val="both"/>
      </w:pPr>
      <w:r>
        <w:rPr/>
        <w:t xml:space="preserve"> </w:t>
      </w:r>
    </w:p>
    <w:p>
      <w:pPr>
        <w:pStyle w:val="null3"/>
        <w:jc w:val="both"/>
      </w:pPr>
      <w:r>
        <w:rPr>
          <w:sz w:val="24"/>
          <w:b/>
        </w:rPr>
        <w:t>附件</w:t>
      </w:r>
      <w:r>
        <w:rPr>
          <w:sz w:val="24"/>
          <w:b/>
        </w:rPr>
        <w:t>5</w:t>
      </w:r>
      <w:r>
        <w:rPr>
          <w:sz w:val="24"/>
          <w:b/>
        </w:rPr>
        <w:t>安全生产协议书</w:t>
      </w:r>
    </w:p>
    <w:p>
      <w:pPr>
        <w:pStyle w:val="null3"/>
        <w:ind w:firstLine="480"/>
        <w:jc w:val="center"/>
      </w:pPr>
      <w:r>
        <w:rPr>
          <w:sz w:val="24"/>
        </w:rPr>
        <w:t>安全生产协议书</w:t>
      </w:r>
    </w:p>
    <w:p>
      <w:pPr>
        <w:pStyle w:val="null3"/>
        <w:ind w:firstLine="480"/>
        <w:jc w:val="left"/>
      </w:pPr>
      <w:r>
        <w:rPr>
          <w:sz w:val="24"/>
        </w:rPr>
        <w:t>根据国家《中华人民共和国安全生产法》及相关法律法规的有关规定，对进入施工场地内进行施工作业的单位，甲乙双方签订施工安全合同书，明确双方职责、权利和义务，预防和防止各类事故的发生。本协议经双方协商，共同遵守。</w:t>
      </w:r>
    </w:p>
    <w:p>
      <w:pPr>
        <w:pStyle w:val="null3"/>
        <w:ind w:firstLine="480"/>
        <w:jc w:val="left"/>
      </w:pPr>
      <w:r>
        <w:rPr>
          <w:sz w:val="24"/>
        </w:rPr>
        <w:t>一、目标：</w:t>
      </w:r>
    </w:p>
    <w:p>
      <w:pPr>
        <w:pStyle w:val="null3"/>
        <w:ind w:firstLine="480"/>
        <w:jc w:val="left"/>
      </w:pPr>
      <w:r>
        <w:rPr>
          <w:sz w:val="24"/>
        </w:rPr>
        <w:t>（一）劳动安全：</w:t>
      </w:r>
    </w:p>
    <w:p>
      <w:pPr>
        <w:pStyle w:val="null3"/>
        <w:ind w:firstLine="480"/>
        <w:jc w:val="left"/>
      </w:pPr>
      <w:r>
        <w:rPr>
          <w:sz w:val="24"/>
        </w:rPr>
        <w:t>1.</w:t>
      </w:r>
      <w:r>
        <w:rPr>
          <w:sz w:val="24"/>
        </w:rPr>
        <w:t>承包人消除“四大伤害”（高处坠落伤害、触电伤害、物体打击伤害、机械伤害），无重大工伤人身伤亡事故和机械设备事故。</w:t>
      </w:r>
    </w:p>
    <w:p>
      <w:pPr>
        <w:pStyle w:val="null3"/>
        <w:ind w:firstLine="960"/>
        <w:jc w:val="left"/>
      </w:pPr>
      <w:r>
        <w:rPr>
          <w:sz w:val="24"/>
        </w:rPr>
        <w:t>2.</w:t>
      </w:r>
      <w:r>
        <w:rPr>
          <w:sz w:val="24"/>
        </w:rPr>
        <w:t>承包人在各级安全检查中工地合格率必须达标，并争创施工现场标准化管理合格工地。</w:t>
      </w:r>
    </w:p>
    <w:p>
      <w:pPr>
        <w:pStyle w:val="null3"/>
        <w:ind w:firstLine="480"/>
        <w:jc w:val="left"/>
      </w:pPr>
      <w:r>
        <w:rPr>
          <w:sz w:val="24"/>
        </w:rPr>
        <w:t>（二）消防安全：</w:t>
      </w:r>
    </w:p>
    <w:p>
      <w:pPr>
        <w:pStyle w:val="null3"/>
        <w:ind w:firstLine="480"/>
        <w:jc w:val="left"/>
      </w:pPr>
      <w:r>
        <w:rPr>
          <w:sz w:val="24"/>
        </w:rPr>
        <w:t>1.</w:t>
      </w:r>
      <w:r>
        <w:rPr>
          <w:sz w:val="24"/>
        </w:rPr>
        <w:t>承包人土地无火灾事故。</w:t>
      </w:r>
    </w:p>
    <w:p>
      <w:pPr>
        <w:pStyle w:val="null3"/>
        <w:ind w:firstLine="480"/>
        <w:jc w:val="left"/>
      </w:pPr>
      <w:r>
        <w:rPr>
          <w:sz w:val="24"/>
        </w:rPr>
        <w:t>2.</w:t>
      </w:r>
      <w:r>
        <w:rPr>
          <w:sz w:val="24"/>
        </w:rPr>
        <w:t>承包人工地应健全防火责任制和措施。</w:t>
      </w:r>
    </w:p>
    <w:p>
      <w:pPr>
        <w:pStyle w:val="null3"/>
        <w:ind w:firstLine="480"/>
        <w:jc w:val="left"/>
      </w:pPr>
      <w:r>
        <w:rPr>
          <w:sz w:val="24"/>
        </w:rPr>
        <w:t>3.</w:t>
      </w:r>
      <w:r>
        <w:rPr>
          <w:sz w:val="24"/>
        </w:rPr>
        <w:t>承包人工地要建立动火申报制度。</w:t>
      </w:r>
    </w:p>
    <w:p>
      <w:pPr>
        <w:pStyle w:val="null3"/>
        <w:ind w:firstLine="480"/>
        <w:jc w:val="left"/>
      </w:pPr>
      <w:r>
        <w:rPr>
          <w:sz w:val="24"/>
        </w:rPr>
        <w:t>（三）文明施工</w:t>
      </w:r>
    </w:p>
    <w:p>
      <w:pPr>
        <w:pStyle w:val="null3"/>
        <w:ind w:firstLine="480"/>
        <w:jc w:val="left"/>
      </w:pPr>
      <w:r>
        <w:rPr>
          <w:sz w:val="24"/>
        </w:rPr>
        <w:t>1.</w:t>
      </w:r>
      <w:r>
        <w:rPr>
          <w:sz w:val="24"/>
        </w:rPr>
        <w:t>承包人施工员必须按规定佩戴安全帽。</w:t>
      </w:r>
    </w:p>
    <w:p>
      <w:pPr>
        <w:pStyle w:val="null3"/>
        <w:ind w:firstLine="480"/>
        <w:jc w:val="left"/>
      </w:pPr>
      <w:r>
        <w:rPr>
          <w:sz w:val="24"/>
        </w:rPr>
        <w:t>2.</w:t>
      </w:r>
      <w:r>
        <w:rPr>
          <w:sz w:val="24"/>
        </w:rPr>
        <w:t>承包人在工地开工前必须设置“一图五牌”及必要的安全文明生产广告及工地门牌。</w:t>
      </w:r>
    </w:p>
    <w:p>
      <w:pPr>
        <w:pStyle w:val="null3"/>
        <w:ind w:firstLine="480"/>
        <w:jc w:val="left"/>
      </w:pPr>
      <w:r>
        <w:rPr>
          <w:sz w:val="24"/>
        </w:rPr>
        <w:t>3.</w:t>
      </w:r>
      <w:r>
        <w:rPr>
          <w:sz w:val="24"/>
        </w:rPr>
        <w:t>承包人工地施工材料应严格按施工平面图、布置图分类堆放，做到堆放整齐。</w:t>
      </w:r>
    </w:p>
    <w:p>
      <w:pPr>
        <w:pStyle w:val="null3"/>
        <w:ind w:firstLine="480"/>
        <w:jc w:val="left"/>
      </w:pPr>
      <w:r>
        <w:rPr>
          <w:sz w:val="24"/>
        </w:rPr>
        <w:t>4.</w:t>
      </w:r>
      <w:r>
        <w:rPr>
          <w:sz w:val="24"/>
        </w:rPr>
        <w:t>承包人工地场地平整、无积水、无污染环境，道路畅通。</w:t>
      </w:r>
    </w:p>
    <w:p>
      <w:pPr>
        <w:pStyle w:val="null3"/>
        <w:ind w:firstLine="480"/>
        <w:jc w:val="left"/>
      </w:pPr>
      <w:r>
        <w:rPr>
          <w:sz w:val="24"/>
        </w:rPr>
        <w:t>5.</w:t>
      </w:r>
      <w:r>
        <w:rPr>
          <w:sz w:val="24"/>
        </w:rPr>
        <w:t>承包人工地施工机械具有维修保养制度，机械具清洁，上润油，严禁带病运转。</w:t>
      </w:r>
    </w:p>
    <w:p>
      <w:pPr>
        <w:pStyle w:val="null3"/>
        <w:ind w:firstLine="480"/>
        <w:jc w:val="left"/>
      </w:pPr>
      <w:r>
        <w:rPr>
          <w:sz w:val="24"/>
        </w:rPr>
        <w:t>二、双方责任：为了实现上述目标，甲乙双方必须采取有效措施，各自履行以下责任。</w:t>
      </w:r>
    </w:p>
    <w:p>
      <w:pPr>
        <w:pStyle w:val="null3"/>
        <w:ind w:firstLine="480"/>
        <w:jc w:val="left"/>
      </w:pPr>
      <w:r>
        <w:rPr>
          <w:sz w:val="24"/>
        </w:rPr>
        <w:t>发包人责任：</w:t>
      </w:r>
    </w:p>
    <w:p>
      <w:pPr>
        <w:pStyle w:val="null3"/>
        <w:ind w:firstLine="480"/>
        <w:jc w:val="left"/>
      </w:pPr>
      <w:r>
        <w:rPr>
          <w:sz w:val="24"/>
        </w:rPr>
        <w:t>1.</w:t>
      </w:r>
      <w:r>
        <w:rPr>
          <w:sz w:val="24"/>
        </w:rPr>
        <w:t>及时传达贯彻上级政府和行业主管部门有关文明安全生产工作的文件、指示、指令，适时布置任务。</w:t>
      </w:r>
    </w:p>
    <w:p>
      <w:pPr>
        <w:pStyle w:val="null3"/>
        <w:ind w:firstLine="480"/>
        <w:jc w:val="left"/>
      </w:pPr>
      <w:r>
        <w:rPr>
          <w:sz w:val="24"/>
        </w:rPr>
        <w:t>2.</w:t>
      </w:r>
      <w:r>
        <w:rPr>
          <w:sz w:val="24"/>
        </w:rPr>
        <w:t>责成分管领导和质安部对承包人工地文明安全生产及时进行指导、督促、检查，提出整改意见，并协助做好有关工作。</w:t>
      </w:r>
    </w:p>
    <w:p>
      <w:pPr>
        <w:pStyle w:val="null3"/>
        <w:ind w:firstLine="480"/>
        <w:jc w:val="left"/>
      </w:pPr>
      <w:r>
        <w:rPr>
          <w:sz w:val="24"/>
        </w:rPr>
        <w:t>3.</w:t>
      </w:r>
      <w:r>
        <w:rPr>
          <w:sz w:val="24"/>
        </w:rPr>
        <w:t>工程结束交付时，发包人安全管理部门应在工程验收报告上签署意见。</w:t>
      </w:r>
    </w:p>
    <w:p>
      <w:pPr>
        <w:pStyle w:val="null3"/>
        <w:ind w:firstLine="480"/>
        <w:jc w:val="left"/>
      </w:pPr>
      <w:r>
        <w:rPr>
          <w:sz w:val="24"/>
        </w:rPr>
        <w:t>4.</w:t>
      </w:r>
      <w:r>
        <w:rPr>
          <w:sz w:val="24"/>
        </w:rPr>
        <w:t>发包人应对承包人施工单位相关管理人员进行安全教育，明确公司相关规定及要求。</w:t>
      </w:r>
    </w:p>
    <w:p>
      <w:pPr>
        <w:pStyle w:val="null3"/>
        <w:ind w:firstLine="480"/>
        <w:jc w:val="left"/>
      </w:pPr>
      <w:r>
        <w:rPr>
          <w:sz w:val="24"/>
        </w:rPr>
        <w:t>5.</w:t>
      </w:r>
      <w:r>
        <w:rPr>
          <w:sz w:val="24"/>
        </w:rPr>
        <w:t>发包人有权对承包人施工现场进行安全管理、监督、检查，对检查发现的事故隐患，承包人必须按发包人限定的时间进行整改，否则发包人有权要求承包人按   万元</w:t>
      </w:r>
      <w:r>
        <w:rPr>
          <w:sz w:val="24"/>
        </w:rPr>
        <w:t>/</w:t>
      </w:r>
      <w:r>
        <w:rPr>
          <w:sz w:val="24"/>
        </w:rPr>
        <w:t>次的标准支付违约金，直至停工整顿，由此产生的一切后果由承包人自行负责。</w:t>
      </w:r>
    </w:p>
    <w:p>
      <w:pPr>
        <w:pStyle w:val="null3"/>
        <w:ind w:firstLine="480"/>
        <w:jc w:val="left"/>
      </w:pPr>
      <w:r>
        <w:rPr>
          <w:sz w:val="24"/>
        </w:rPr>
        <w:t>承包人责任：</w:t>
      </w:r>
    </w:p>
    <w:p>
      <w:pPr>
        <w:pStyle w:val="null3"/>
        <w:ind w:firstLine="480"/>
        <w:jc w:val="left"/>
      </w:pPr>
      <w:r>
        <w:rPr>
          <w:sz w:val="24"/>
        </w:rPr>
        <w:t>1.</w:t>
      </w:r>
      <w:r>
        <w:rPr>
          <w:sz w:val="24"/>
        </w:rPr>
        <w:t>项目经理是施工工地文明安全生产直接责任人，应组织落实公司有关规定，认真做好与所属班组签订《安全生产责任制》工作，同时健全安全生产管理体系，并指定专职安全管理人员对工程项目监督管理。</w:t>
      </w:r>
    </w:p>
    <w:p>
      <w:pPr>
        <w:pStyle w:val="null3"/>
        <w:ind w:firstLine="480"/>
        <w:jc w:val="left"/>
      </w:pPr>
      <w:r>
        <w:rPr>
          <w:sz w:val="24"/>
        </w:rPr>
        <w:t>2.</w:t>
      </w:r>
      <w:r>
        <w:rPr>
          <w:sz w:val="24"/>
        </w:rPr>
        <w:t>在组织施工过程中，必须认真贯彻执行国家、省、市安全生产方针、政策、法规、标准，建立完善的安全施工组织机构及各项管理规章制度，并接受发包人安全生产监督与检查。</w:t>
      </w:r>
    </w:p>
    <w:p>
      <w:pPr>
        <w:pStyle w:val="null3"/>
        <w:ind w:firstLine="480"/>
        <w:jc w:val="left"/>
      </w:pPr>
      <w:r>
        <w:rPr>
          <w:sz w:val="24"/>
        </w:rPr>
        <w:t>3.</w:t>
      </w:r>
      <w:r>
        <w:rPr>
          <w:sz w:val="24"/>
        </w:rPr>
        <w:t>在施工前必须配齐符合标准的、必要的安全防护设施及劳动保护用品，必须对施工人员进行“三级安全教育”；必须制定安全技术措施和安全交底，交发包人备案；特种作业人员必须持证上岗，并向发包人提供相关的资格证书；施工现场安全防护装置必须齐全有效。如果发包人发现承包人未尽安全生产管理职责，允许不符合作业资格的员工进行施工作业的，发包人有权当场停止其施工作业，重新委派合格员工上岗，由此产生的工期延误及损失由承包人自行承担。</w:t>
      </w:r>
    </w:p>
    <w:p>
      <w:pPr>
        <w:pStyle w:val="null3"/>
        <w:ind w:firstLine="480"/>
        <w:jc w:val="left"/>
      </w:pPr>
      <w:r>
        <w:rPr>
          <w:sz w:val="24"/>
        </w:rPr>
        <w:t>4.</w:t>
      </w:r>
      <w:r>
        <w:rPr>
          <w:sz w:val="24"/>
        </w:rPr>
        <w:t>承包人自备、自用的各种机械、设备、架具、防护用品等应符合国家标准，由此出现问题而造成事故及经济损失，由承包人自行负责，给发包人造成事故及经济损失全部由承包人承担。属于发包人提供的工具、设备，承包人要在交接使用前认真检查确认，一次性验收并办理交接手续；双方签字投入使用后，发生的一切安全事故及造成的损失由承包人负责。</w:t>
      </w:r>
    </w:p>
    <w:p>
      <w:pPr>
        <w:pStyle w:val="null3"/>
        <w:ind w:firstLine="480"/>
        <w:jc w:val="left"/>
      </w:pPr>
      <w:r>
        <w:rPr>
          <w:sz w:val="24"/>
        </w:rPr>
        <w:t>5.</w:t>
      </w:r>
      <w:r>
        <w:rPr>
          <w:sz w:val="24"/>
        </w:rPr>
        <w:t>在计划、布置、检查、总结、评比生产的活动中，必须同时把文明安全生产工作贯彻到每个具体环节中去，特别是要做好有关针对性的书面安全技术交底，遇有生产与安全发生矛盾时，生产必须服从安全。</w:t>
      </w:r>
    </w:p>
    <w:p>
      <w:pPr>
        <w:pStyle w:val="null3"/>
        <w:ind w:firstLine="480"/>
        <w:jc w:val="left"/>
      </w:pPr>
      <w:r>
        <w:rPr>
          <w:sz w:val="24"/>
        </w:rPr>
        <w:t>6.</w:t>
      </w:r>
      <w:r>
        <w:rPr>
          <w:sz w:val="24"/>
        </w:rPr>
        <w:t>经常性组织班组搞好文明安全活动，认真学习安全操作规程，每周组织项目部有关人员检查文明安全生产情况，教育职工正确使用防护用品。严禁违章指挥，违章作业，发生的一切事故及人员伤害均由承包人负责。</w:t>
      </w:r>
    </w:p>
    <w:p>
      <w:pPr>
        <w:pStyle w:val="null3"/>
        <w:ind w:firstLine="480"/>
        <w:jc w:val="left"/>
      </w:pPr>
      <w:r>
        <w:rPr>
          <w:sz w:val="24"/>
        </w:rPr>
        <w:t>7.</w:t>
      </w:r>
      <w:r>
        <w:rPr>
          <w:sz w:val="24"/>
        </w:rPr>
        <w:t>若发生重大伤亡事故，要及时抢救伤员，保护现场，一小时内要立即上报，及时消除、整改事故隐患。</w:t>
      </w:r>
    </w:p>
    <w:p>
      <w:pPr>
        <w:pStyle w:val="null3"/>
        <w:ind w:firstLine="480"/>
        <w:jc w:val="left"/>
      </w:pPr>
      <w:r>
        <w:rPr>
          <w:sz w:val="24"/>
        </w:rPr>
        <w:t>8.</w:t>
      </w:r>
      <w:r>
        <w:rPr>
          <w:sz w:val="24"/>
        </w:rPr>
        <w:t>有权拒绝不科学、不安全、不卫生的生产指令。</w:t>
      </w:r>
    </w:p>
    <w:p>
      <w:pPr>
        <w:pStyle w:val="null3"/>
        <w:ind w:firstLine="480"/>
        <w:jc w:val="left"/>
      </w:pPr>
      <w:r>
        <w:rPr>
          <w:sz w:val="24"/>
        </w:rPr>
        <w:t>三、争论的处理</w:t>
      </w:r>
    </w:p>
    <w:p>
      <w:pPr>
        <w:pStyle w:val="null3"/>
        <w:ind w:firstLine="480"/>
        <w:jc w:val="left"/>
      </w:pPr>
      <w:r>
        <w:rPr>
          <w:sz w:val="24"/>
        </w:rPr>
        <w:t>当合同双方发生争议时，可以通过协商解决或申请施工合同管理机构有关部门调解，不愿调解或调解不成的可以向当地人民法院起诉。</w:t>
      </w:r>
    </w:p>
    <w:p>
      <w:pPr>
        <w:pStyle w:val="null3"/>
        <w:ind w:firstLine="480"/>
        <w:jc w:val="left"/>
      </w:pPr>
      <w:r>
        <w:rPr>
          <w:sz w:val="24"/>
        </w:rPr>
        <w:t>四、本合同自双方签字盖章之日起生效。工程验收合格后本协议同时废止。</w:t>
      </w:r>
    </w:p>
    <w:p>
      <w:pPr>
        <w:pStyle w:val="null3"/>
        <w:ind w:firstLine="480"/>
        <w:jc w:val="left"/>
      </w:pPr>
      <w:r>
        <w:rPr>
          <w:sz w:val="24"/>
        </w:rPr>
        <w:t>五、本协议作为工程合同组成部分，与工程合同具有同等法律效力。</w:t>
      </w:r>
    </w:p>
    <w:p>
      <w:pPr>
        <w:pStyle w:val="null3"/>
        <w:ind w:firstLine="480"/>
        <w:jc w:val="left"/>
      </w:pPr>
      <w:r>
        <w:rPr>
          <w:sz w:val="24"/>
        </w:rPr>
        <w:t>发包人（公章）：</w:t>
      </w:r>
      <w:r>
        <w:rPr>
          <w:u w:val="single"/>
        </w:rPr>
        <w:t xml:space="preserve">                     </w:t>
      </w:r>
      <w:r>
        <w:rPr>
          <w:sz w:val="24"/>
        </w:rPr>
        <w:t>承包人（公章）：</w:t>
      </w:r>
      <w:r>
        <w:rPr>
          <w:u w:val="single"/>
        </w:rPr>
        <w:t xml:space="preserve">                </w:t>
      </w:r>
    </w:p>
    <w:p>
      <w:pPr>
        <w:pStyle w:val="null3"/>
        <w:ind w:firstLine="480"/>
        <w:jc w:val="both"/>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ind w:firstLine="480"/>
        <w:jc w:val="both"/>
      </w:pPr>
      <w:r>
        <w:rPr>
          <w:sz w:val="24"/>
        </w:rPr>
        <w:t>法定代表人（签字）：</w:t>
      </w:r>
      <w:r>
        <w:rPr>
          <w:u w:val="single"/>
        </w:rPr>
        <w:t xml:space="preserve">                 </w:t>
      </w:r>
      <w:r>
        <w:rPr>
          <w:sz w:val="24"/>
        </w:rPr>
        <w:t>法定代表人（签字）：</w:t>
      </w:r>
      <w:r>
        <w:rPr>
          <w:u w:val="single"/>
        </w:rPr>
        <w:t xml:space="preserve">            </w:t>
      </w:r>
    </w:p>
    <w:p>
      <w:pPr>
        <w:pStyle w:val="null3"/>
        <w:ind w:firstLine="480"/>
        <w:jc w:val="both"/>
      </w:pPr>
      <w:r>
        <w:rPr>
          <w:sz w:val="24"/>
        </w:rPr>
        <w:t>委托代理人（签字）：</w:t>
      </w:r>
      <w:r>
        <w:rPr>
          <w:u w:val="single"/>
        </w:rPr>
        <w:t xml:space="preserve">                 </w:t>
      </w:r>
      <w:r>
        <w:rPr>
          <w:sz w:val="24"/>
        </w:rPr>
        <w:t>委托代理人（签字）：</w:t>
      </w:r>
      <w:r>
        <w:rPr>
          <w:u w:val="single"/>
        </w:rPr>
        <w:t xml:space="preserve">            </w:t>
      </w:r>
    </w:p>
    <w:p>
      <w:pPr>
        <w:pStyle w:val="null3"/>
        <w:ind w:firstLine="480"/>
        <w:jc w:val="both"/>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ind w:firstLine="480"/>
        <w:jc w:val="both"/>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ind w:firstLine="480"/>
        <w:jc w:val="both"/>
      </w:pPr>
      <w:r>
        <w:rPr>
          <w:sz w:val="24"/>
        </w:rPr>
        <w:t>开户银行：</w:t>
      </w:r>
      <w:r>
        <w:rPr>
          <w:u w:val="single"/>
        </w:rPr>
        <w:t xml:space="preserve">                         </w:t>
      </w:r>
      <w:r>
        <w:rPr>
          <w:sz w:val="24"/>
        </w:rPr>
        <w:t>开户银行：</w:t>
      </w:r>
      <w:r>
        <w:rPr>
          <w:u w:val="single"/>
        </w:rPr>
        <w:t xml:space="preserve">                    </w:t>
      </w:r>
    </w:p>
    <w:p>
      <w:pPr>
        <w:pStyle w:val="null3"/>
        <w:ind w:firstLine="480"/>
        <w:jc w:val="both"/>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ind w:firstLine="480"/>
        <w:jc w:val="both"/>
      </w:pPr>
      <w:r>
        <w:rPr>
          <w:sz w:val="24"/>
        </w:rPr>
        <w:t>邮政编码：</w:t>
      </w:r>
      <w:r>
        <w:rPr>
          <w:u w:val="single"/>
        </w:rPr>
        <w:t xml:space="preserve">                         </w:t>
      </w:r>
      <w:r>
        <w:rPr>
          <w:sz w:val="24"/>
        </w:rPr>
        <w:t>邮政编码：</w:t>
      </w:r>
      <w:r>
        <w:rPr>
          <w:u w:val="single"/>
        </w:rPr>
        <w:t xml:space="preserve">                    </w:t>
      </w:r>
    </w:p>
    <w:p>
      <w:pPr>
        <w:pStyle w:val="null3"/>
        <w:ind w:firstLine="480"/>
        <w:jc w:val="right"/>
      </w:pPr>
      <w:r>
        <w:rPr>
          <w:sz w:val="24"/>
          <w:b/>
        </w:rPr>
        <w:t>附件</w:t>
      </w:r>
      <w:r>
        <w:rPr>
          <w:sz w:val="24"/>
          <w:b/>
        </w:rPr>
        <w:t>6</w:t>
      </w:r>
      <w:r>
        <w:rPr>
          <w:sz w:val="24"/>
          <w:b/>
        </w:rPr>
        <w:t>主要建设工程文件目录</w:t>
      </w:r>
    </w:p>
    <w:p>
      <w:pPr>
        <w:pStyle w:val="null3"/>
        <w:jc w:val="center"/>
      </w:pPr>
      <w:r>
        <w:rPr>
          <w:sz w:val="24"/>
          <w:b/>
        </w:rPr>
        <w:t>主要建设工程文件目录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费用（元）</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移交时间</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责任人</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7</w:t>
      </w:r>
      <w:r>
        <w:rPr>
          <w:sz w:val="24"/>
          <w:b/>
        </w:rPr>
        <w:t>承包人用于本工程施工的机械设备表</w:t>
      </w:r>
    </w:p>
    <w:p>
      <w:pPr>
        <w:pStyle w:val="null3"/>
        <w:jc w:val="center"/>
      </w:pPr>
      <w:r>
        <w:rPr>
          <w:sz w:val="24"/>
          <w:b/>
        </w:rPr>
        <w:t>承包人用于本工程施工的机械设备表</w:t>
      </w:r>
    </w:p>
    <w:tbl>
      <w:tblPr>
        <w:tblW w:w="0" w:type="auto"/>
        <w:tblBorders>
          <w:top w:val="none" w:color="000000" w:sz="4"/>
          <w:left w:val="none" w:color="000000" w:sz="4"/>
          <w:bottom w:val="none" w:color="000000" w:sz="4"/>
          <w:right w:val="none" w:color="000000" w:sz="4"/>
          <w:insideH w:val="none"/>
          <w:insideV w:val="none"/>
        </w:tblBorders>
      </w:tblPr>
      <w:tblGrid>
        <w:gridCol w:w="653"/>
        <w:gridCol w:w="1185"/>
        <w:gridCol w:w="924"/>
        <w:gridCol w:w="924"/>
        <w:gridCol w:w="924"/>
        <w:gridCol w:w="743"/>
        <w:gridCol w:w="1105"/>
        <w:gridCol w:w="693"/>
        <w:gridCol w:w="1155"/>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机械或设备名称</w:t>
            </w:r>
          </w:p>
        </w:tc>
        <w:tc>
          <w:tcPr>
            <w:tcW w:type="dxa" w:w="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p>
            <w:pPr>
              <w:pStyle w:val="null3"/>
              <w:jc w:val="center"/>
            </w:pPr>
            <w:r>
              <w:rPr>
                <w:sz w:val="21"/>
              </w:rPr>
              <w:t>型号</w:t>
            </w:r>
          </w:p>
        </w:tc>
        <w:tc>
          <w:tcPr>
            <w:tcW w:type="dxa" w:w="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制造年份</w:t>
            </w:r>
          </w:p>
        </w:tc>
        <w:tc>
          <w:tcPr>
            <w:tcW w:type="dxa" w:w="1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额定功率（</w:t>
            </w:r>
            <w:r>
              <w:rPr>
                <w:sz w:val="21"/>
              </w:rPr>
              <w:t>kW</w:t>
            </w:r>
            <w:r>
              <w:rPr>
                <w:sz w:val="21"/>
              </w:rPr>
              <w:t>）</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生产能力</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8</w:t>
      </w:r>
      <w:r>
        <w:rPr>
          <w:sz w:val="24"/>
          <w:b/>
        </w:rPr>
        <w:t>承包人主要施工管理人员表</w:t>
      </w:r>
    </w:p>
    <w:p>
      <w:pPr>
        <w:pStyle w:val="null3"/>
        <w:jc w:val="center"/>
      </w:pPr>
      <w:r>
        <w:rPr>
          <w:sz w:val="24"/>
          <w:b/>
        </w:rPr>
        <w:t>承包人主要施工管理人员表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53"/>
        <w:gridCol w:w="1001"/>
        <w:gridCol w:w="126"/>
        <w:gridCol w:w="926"/>
        <w:gridCol w:w="404"/>
        <w:gridCol w:w="404"/>
        <w:gridCol w:w="404"/>
        <w:gridCol w:w="404"/>
        <w:gridCol w:w="1069"/>
        <w:gridCol w:w="808"/>
        <w:gridCol w:w="1069"/>
        <w:gridCol w:w="194"/>
        <w:gridCol w:w="1144"/>
      </w:tblGrid>
      <w:tr>
        <w:tc>
          <w:tcPr>
            <w:tcW w:type="dxa" w:w="148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姓名</w:t>
            </w:r>
          </w:p>
        </w:tc>
        <w:tc>
          <w:tcPr>
            <w:tcW w:type="dxa" w:w="8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职务</w:t>
            </w:r>
          </w:p>
        </w:tc>
        <w:tc>
          <w:tcPr>
            <w:tcW w:type="dxa" w:w="8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职称</w:t>
            </w:r>
          </w:p>
        </w:tc>
        <w:tc>
          <w:tcPr>
            <w:tcW w:type="dxa" w:w="294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主要资历、经验及承担过的项目</w:t>
            </w: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968"/>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一、总部人员</w:t>
            </w: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项目主管</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6968"/>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二、现场人员</w:t>
            </w: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造价管理</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材料管理</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计划管理</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安全管理</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0"/>
            <w:gridSpan w:val="3"/>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8"/>
            <w:gridSpan w:val="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306"/>
            <w:gridSpan w:val="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left"/>
            </w:pPr>
            <w:r>
              <w:rPr>
                <w:sz w:val="24"/>
                <w:b/>
              </w:rPr>
              <w:t>附件</w:t>
            </w:r>
            <w:r>
              <w:rPr>
                <w:sz w:val="24"/>
                <w:b/>
              </w:rPr>
              <w:t>9</w:t>
            </w:r>
            <w:r>
              <w:rPr>
                <w:sz w:val="24"/>
                <w:b/>
              </w:rPr>
              <w:t>施工现场关键岗位人员进场计划表</w:t>
            </w:r>
          </w:p>
          <w:p>
            <w:pPr>
              <w:pStyle w:val="null3"/>
              <w:jc w:val="left"/>
            </w:pPr>
            <w:r>
              <w:rPr>
                <w:sz w:val="24"/>
                <w:b/>
              </w:rPr>
              <w:t>施工现场关键岗位人员进场计划表</w:t>
            </w:r>
          </w:p>
          <w:p>
            <w:pPr>
              <w:pStyle w:val="null3"/>
              <w:jc w:val="center"/>
            </w:pPr>
          </w:p>
        </w:tc>
      </w:tr>
      <w:tr>
        <w:tc>
          <w:tcPr>
            <w:tcW w:type="dxa" w:w="35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00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姓名</w:t>
            </w:r>
          </w:p>
        </w:tc>
        <w:tc>
          <w:tcPr>
            <w:tcW w:type="dxa" w:w="1456"/>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专业职称</w:t>
            </w:r>
          </w:p>
        </w:tc>
        <w:tc>
          <w:tcPr>
            <w:tcW w:type="dxa" w:w="808"/>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执业证书</w:t>
            </w:r>
          </w:p>
        </w:tc>
        <w:tc>
          <w:tcPr>
            <w:tcW w:type="dxa" w:w="1473"/>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身份证号</w:t>
            </w:r>
          </w:p>
        </w:tc>
        <w:tc>
          <w:tcPr>
            <w:tcW w:type="dxa" w:w="80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职务</w:t>
            </w:r>
          </w:p>
        </w:tc>
        <w:tc>
          <w:tcPr>
            <w:tcW w:type="dxa" w:w="1263"/>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计划进场时间</w:t>
            </w:r>
          </w:p>
        </w:tc>
        <w:tc>
          <w:tcPr>
            <w:tcW w:type="dxa" w:w="11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计划退场时间</w:t>
            </w: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10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45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7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63"/>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4"/>
          <w:b/>
        </w:rPr>
        <w:t>附件</w:t>
      </w:r>
      <w:r>
        <w:rPr>
          <w:sz w:val="24"/>
          <w:b/>
        </w:rPr>
        <w:t>10</w:t>
      </w:r>
      <w:r>
        <w:rPr>
          <w:sz w:val="24"/>
          <w:b/>
        </w:rPr>
        <w:t>分包人主要施工管理人员表</w:t>
      </w:r>
    </w:p>
    <w:p>
      <w:pPr>
        <w:pStyle w:val="null3"/>
        <w:jc w:val="center"/>
      </w:pPr>
      <w:r>
        <w:rPr>
          <w:sz w:val="24"/>
          <w:b/>
        </w:rPr>
        <w:t>分包人主要施工管理人员表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766"/>
        <w:gridCol w:w="1103"/>
        <w:gridCol w:w="963"/>
        <w:gridCol w:w="963"/>
        <w:gridCol w:w="3511"/>
      </w:tblGrid>
      <w:tr>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姓名</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职务</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职称</w:t>
            </w:r>
          </w:p>
        </w:tc>
        <w:tc>
          <w:tcPr>
            <w:tcW w:type="dxa" w:w="3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主要资历、经验及承担过的项目</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一、总部人员</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项目主管</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二、现场人员</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造价管理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材料管理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计划管理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安全管理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vMerge/>
            <w:tcBorders>
              <w:top w:val="none" w:color="000000" w:sz="4"/>
              <w:left w:val="single" w:color="000000" w:sz="4"/>
              <w:bottom w:val="single" w:color="000000" w:sz="4"/>
              <w:right w:val="single" w:color="000000" w:sz="4"/>
            </w:tcBorders>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11</w:t>
      </w:r>
      <w:r>
        <w:rPr>
          <w:sz w:val="24"/>
          <w:b/>
        </w:rPr>
        <w:t>履约担保</w:t>
      </w:r>
    </w:p>
    <w:p>
      <w:pPr>
        <w:pStyle w:val="null3"/>
        <w:jc w:val="center"/>
      </w:pPr>
      <w:r>
        <w:rPr>
          <w:sz w:val="24"/>
          <w:b/>
        </w:rPr>
        <w:t>履约担保</w:t>
      </w:r>
    </w:p>
    <w:p>
      <w:pPr>
        <w:pStyle w:val="null3"/>
        <w:spacing w:before="150" w:after="150"/>
        <w:jc w:val="both"/>
      </w:pPr>
      <w:r>
        <w:rPr>
          <w:sz w:val="24"/>
        </w:rPr>
        <w:t>（发包人名称）：</w:t>
      </w:r>
    </w:p>
    <w:p>
      <w:pPr>
        <w:pStyle w:val="null3"/>
        <w:ind w:firstLine="480"/>
        <w:jc w:val="both"/>
      </w:pPr>
      <w:r>
        <w:rPr>
          <w:sz w:val="24"/>
        </w:rPr>
        <w:t>鉴于（发包人名称）（以下简称</w:t>
      </w:r>
      <w:r>
        <w:rPr>
          <w:sz w:val="24"/>
        </w:rPr>
        <w:t>“发包人”）</w:t>
      </w:r>
    </w:p>
    <w:p>
      <w:pPr>
        <w:pStyle w:val="null3"/>
        <w:jc w:val="both"/>
      </w:pPr>
      <w:r>
        <w:rPr>
          <w:sz w:val="24"/>
        </w:rPr>
        <w:t>与（承包人名称）（以下称</w:t>
      </w:r>
      <w:r>
        <w:rPr>
          <w:sz w:val="24"/>
        </w:rPr>
        <w:t>“承包人”）于年月日就（工程名称）施工及有关事项协商一致共同签订《建设工程施工合同》。我方愿意无条件地、不可撤销地就承包人履行与你方签订的合同，向你方提供连带责任担保。</w:t>
      </w:r>
    </w:p>
    <w:p>
      <w:pPr>
        <w:pStyle w:val="null3"/>
        <w:ind w:firstLine="480"/>
        <w:jc w:val="both"/>
      </w:pPr>
      <w:r>
        <w:rPr>
          <w:sz w:val="24"/>
        </w:rPr>
        <w:t>或</w:t>
      </w:r>
    </w:p>
    <w:p>
      <w:pPr>
        <w:pStyle w:val="null3"/>
        <w:jc w:val="both"/>
      </w:pPr>
      <w:r>
        <w:rPr>
          <w:sz w:val="24"/>
        </w:rPr>
        <w:t xml:space="preserve">    </w:t>
      </w:r>
      <w:r>
        <w:rPr>
          <w:sz w:val="24"/>
        </w:rPr>
        <w:t>鉴于（工程名称）施工的中标通知书于年月日发布，（发包人名称）（以下简称</w:t>
      </w:r>
      <w:r>
        <w:rPr>
          <w:sz w:val="24"/>
        </w:rPr>
        <w:t>“发包人”）与 （承包人名称）（以下称“承包人”）将就（工程名称）施工及有关事项协商一致共同签订《建设工程施工合同》。我方愿意无条件地、不可撤销地就承包人履行与你方签订的合同，向你方提供连带责任担保。</w:t>
      </w:r>
    </w:p>
    <w:p>
      <w:pPr>
        <w:pStyle w:val="null3"/>
        <w:ind w:firstLine="480"/>
        <w:jc w:val="both"/>
      </w:pPr>
      <w:r>
        <w:rPr>
          <w:sz w:val="24"/>
        </w:rPr>
        <w:t xml:space="preserve">1. </w:t>
      </w:r>
      <w:r>
        <w:rPr>
          <w:sz w:val="24"/>
        </w:rPr>
        <w:t>担保金额人民币（大写）</w:t>
      </w:r>
      <w:r>
        <w:rPr/>
        <w:t xml:space="preserve">       </w:t>
      </w:r>
      <w:r>
        <w:rPr>
          <w:sz w:val="24"/>
        </w:rPr>
        <w:t>元（</w:t>
      </w:r>
      <w:r>
        <w:rPr>
          <w:sz w:val="24"/>
        </w:rPr>
        <w:t>¥</w:t>
      </w:r>
      <w:r>
        <w:rPr>
          <w:sz w:val="24"/>
        </w:rPr>
        <w:t>）</w:t>
      </w:r>
      <w:r>
        <w:rPr/>
        <w:t xml:space="preserve">       </w:t>
      </w:r>
      <w:r>
        <w:rPr>
          <w:sz w:val="24"/>
        </w:rPr>
        <w:t>。</w:t>
      </w:r>
    </w:p>
    <w:p>
      <w:pPr>
        <w:pStyle w:val="null3"/>
        <w:ind w:firstLine="480"/>
        <w:jc w:val="both"/>
      </w:pPr>
      <w:r>
        <w:rPr>
          <w:sz w:val="24"/>
        </w:rPr>
        <w:t xml:space="preserve">2. </w:t>
      </w:r>
      <w:r>
        <w:rPr>
          <w:sz w:val="24"/>
        </w:rPr>
        <w:t>担保有效期自你方与承包人签订的合同生效之日起至你方签发或应签发工程接收证书之日止。</w:t>
      </w:r>
    </w:p>
    <w:p>
      <w:pPr>
        <w:pStyle w:val="null3"/>
        <w:ind w:firstLine="480"/>
        <w:jc w:val="both"/>
      </w:pPr>
      <w:r>
        <w:rPr>
          <w:sz w:val="24"/>
        </w:rPr>
        <w:t>3.</w:t>
      </w:r>
      <w:r>
        <w:rPr>
          <w:sz w:val="24"/>
        </w:rPr>
        <w:t xml:space="preserve">在本担保有效期内，因承包人违反合同约定的义务给你方造成经济损失时，我方在收到你方以书面形式提出的在担保金额内的赔偿要求后，在 </w:t>
      </w:r>
      <w:r>
        <w:rPr>
          <w:sz w:val="24"/>
        </w:rPr>
        <w:t xml:space="preserve">7 </w:t>
      </w:r>
      <w:r>
        <w:rPr>
          <w:sz w:val="24"/>
        </w:rPr>
        <w:t>天内无条件支付。</w:t>
      </w:r>
    </w:p>
    <w:p>
      <w:pPr>
        <w:pStyle w:val="null3"/>
        <w:ind w:firstLine="480"/>
        <w:jc w:val="both"/>
      </w:pPr>
      <w:r>
        <w:rPr>
          <w:sz w:val="24"/>
        </w:rPr>
        <w:t>4.</w:t>
      </w:r>
      <w:r>
        <w:rPr>
          <w:sz w:val="24"/>
        </w:rPr>
        <w:t>你方和承包人按合同约定变更合同时，我方承担本担保规定的义务不变。</w:t>
      </w:r>
    </w:p>
    <w:p>
      <w:pPr>
        <w:pStyle w:val="null3"/>
        <w:ind w:firstLine="480"/>
        <w:jc w:val="both"/>
      </w:pPr>
      <w:r>
        <w:rPr>
          <w:sz w:val="24"/>
        </w:rPr>
        <w:t>5.</w:t>
      </w:r>
      <w:r>
        <w:rPr>
          <w:sz w:val="24"/>
        </w:rPr>
        <w:t>因本保函发生的纠纷，可由双方协商解决，协商不成的，按下列第    种方式解决：</w:t>
      </w:r>
    </w:p>
    <w:p>
      <w:pPr>
        <w:pStyle w:val="null3"/>
        <w:ind w:firstLine="480"/>
        <w:jc w:val="both"/>
      </w:pPr>
      <w:r>
        <w:rPr>
          <w:sz w:val="24"/>
        </w:rPr>
        <w:t>（</w:t>
      </w:r>
      <w:r>
        <w:rPr>
          <w:sz w:val="24"/>
        </w:rPr>
        <w:t>1</w:t>
      </w:r>
      <w:r>
        <w:rPr>
          <w:sz w:val="24"/>
        </w:rPr>
        <w:t>）向仲裁委员会申请仲裁；</w:t>
      </w:r>
    </w:p>
    <w:p>
      <w:pPr>
        <w:pStyle w:val="null3"/>
        <w:ind w:firstLine="480"/>
        <w:jc w:val="both"/>
      </w:pPr>
      <w:r>
        <w:rPr>
          <w:sz w:val="24"/>
        </w:rPr>
        <w:t>（</w:t>
      </w:r>
      <w:r>
        <w:rPr>
          <w:sz w:val="24"/>
        </w:rPr>
        <w:t>2</w:t>
      </w:r>
      <w:r>
        <w:rPr>
          <w:sz w:val="24"/>
        </w:rPr>
        <w:t>）向人民法院起诉。</w:t>
      </w:r>
    </w:p>
    <w:p>
      <w:pPr>
        <w:pStyle w:val="null3"/>
        <w:ind w:firstLine="480"/>
        <w:jc w:val="both"/>
      </w:pPr>
      <w:r>
        <w:rPr>
          <w:sz w:val="24"/>
        </w:rPr>
        <w:t>6.</w:t>
      </w:r>
      <w:r>
        <w:rPr>
          <w:sz w:val="24"/>
        </w:rPr>
        <w:t>本保函自我方法定代表人（或其授权代理人）签字并加盖公章之日起生效。</w:t>
      </w:r>
    </w:p>
    <w:p>
      <w:pPr>
        <w:pStyle w:val="null3"/>
        <w:ind w:firstLine="480"/>
        <w:jc w:val="both"/>
      </w:pPr>
      <w:r>
        <w:rPr>
          <w:sz w:val="24"/>
        </w:rPr>
        <w:t>担保人：（盖单位章）</w:t>
      </w:r>
    </w:p>
    <w:p>
      <w:pPr>
        <w:pStyle w:val="null3"/>
        <w:ind w:firstLine="480"/>
        <w:jc w:val="both"/>
      </w:pPr>
      <w:r>
        <w:rPr>
          <w:sz w:val="24"/>
        </w:rPr>
        <w:t>法定代表人或其委托代理人：（签字）</w:t>
      </w:r>
    </w:p>
    <w:p>
      <w:pPr>
        <w:pStyle w:val="null3"/>
        <w:ind w:firstLine="480"/>
        <w:jc w:val="both"/>
      </w:pPr>
      <w:r>
        <w:rPr>
          <w:sz w:val="24"/>
        </w:rPr>
        <w:t>地</w:t>
      </w:r>
      <w:r>
        <w:rPr>
          <w:sz w:val="24"/>
        </w:rPr>
        <w:t xml:space="preserve">    </w:t>
      </w:r>
      <w:r>
        <w:rPr>
          <w:sz w:val="24"/>
        </w:rPr>
        <w:t>址：</w:t>
      </w:r>
    </w:p>
    <w:p>
      <w:pPr>
        <w:pStyle w:val="null3"/>
        <w:ind w:firstLine="480"/>
        <w:jc w:val="both"/>
      </w:pPr>
      <w:r>
        <w:rPr>
          <w:sz w:val="24"/>
        </w:rPr>
        <w:t>邮政编码：</w:t>
      </w:r>
    </w:p>
    <w:p>
      <w:pPr>
        <w:pStyle w:val="null3"/>
        <w:ind w:firstLine="480"/>
        <w:jc w:val="both"/>
      </w:pP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p>
    <w:p>
      <w:pPr>
        <w:pStyle w:val="null3"/>
        <w:jc w:val="center"/>
      </w:pPr>
      <w:r>
        <w:rPr>
          <w:sz w:val="24"/>
        </w:rPr>
        <w:t>年月日</w:t>
      </w:r>
    </w:p>
    <w:p>
      <w:pPr>
        <w:pStyle w:val="null3"/>
      </w:pPr>
      <w:r>
        <w:rPr/>
        <w:t xml:space="preserve"> </w:t>
      </w:r>
    </w:p>
    <w:p>
      <w:pPr>
        <w:pStyle w:val="null3"/>
        <w:spacing w:before="255" w:after="255"/>
        <w:jc w:val="both"/>
      </w:pPr>
      <w:r>
        <w:rPr>
          <w:sz w:val="24"/>
          <w:b/>
        </w:rPr>
        <w:t>附件</w:t>
      </w:r>
      <w:r>
        <w:rPr>
          <w:sz w:val="24"/>
          <w:b/>
        </w:rPr>
        <w:t>12</w:t>
      </w:r>
      <w:r>
        <w:rPr>
          <w:sz w:val="24"/>
          <w:b/>
        </w:rPr>
        <w:t>支付担保</w:t>
      </w:r>
    </w:p>
    <w:p>
      <w:pPr>
        <w:pStyle w:val="null3"/>
        <w:jc w:val="center"/>
      </w:pPr>
      <w:r>
        <w:rPr>
          <w:sz w:val="24"/>
          <w:b/>
        </w:rPr>
        <w:t>支付担保</w:t>
      </w:r>
    </w:p>
    <w:p>
      <w:pPr>
        <w:pStyle w:val="null3"/>
        <w:jc w:val="both"/>
      </w:pPr>
      <w:r>
        <w:rPr>
          <w:sz w:val="24"/>
        </w:rPr>
        <w:t>（承包人）：</w:t>
      </w:r>
    </w:p>
    <w:p>
      <w:pPr>
        <w:pStyle w:val="null3"/>
        <w:ind w:firstLine="480"/>
        <w:jc w:val="both"/>
      </w:pPr>
      <w:r>
        <w:rPr>
          <w:sz w:val="24"/>
        </w:rPr>
        <w:t>鉴于你方作为承包人已经与（发包人名称）（以下称</w:t>
      </w:r>
      <w:r>
        <w:rPr>
          <w:sz w:val="24"/>
        </w:rPr>
        <w:t>“发包人”）于年月日签订了（工程名称）《建设工程施工合同》（以下称“主合同”），应发包人的申请，我方愿就发包人履行主合同约定的工程款支付义务以保证的方式向你方提供如下担保：</w:t>
      </w:r>
    </w:p>
    <w:p>
      <w:pPr>
        <w:pStyle w:val="null3"/>
        <w:ind w:firstLine="482"/>
        <w:jc w:val="both"/>
      </w:pPr>
      <w:r>
        <w:rPr>
          <w:sz w:val="24"/>
          <w:b/>
        </w:rPr>
        <w:t>一、保证的范围及保证金额</w:t>
      </w:r>
    </w:p>
    <w:p>
      <w:pPr>
        <w:pStyle w:val="null3"/>
        <w:ind w:firstLine="480"/>
        <w:jc w:val="both"/>
      </w:pPr>
      <w:r>
        <w:rPr>
          <w:sz w:val="24"/>
        </w:rPr>
        <w:t>1.</w:t>
      </w:r>
      <w:r>
        <w:rPr>
          <w:sz w:val="24"/>
        </w:rPr>
        <w:t>我方的保证范围是主合同约定的工程款。</w:t>
      </w:r>
    </w:p>
    <w:p>
      <w:pPr>
        <w:pStyle w:val="null3"/>
        <w:ind w:firstLine="480"/>
        <w:jc w:val="both"/>
      </w:pPr>
      <w:r>
        <w:rPr>
          <w:sz w:val="24"/>
        </w:rPr>
        <w:t>2.</w:t>
      </w:r>
      <w:r>
        <w:rPr>
          <w:sz w:val="24"/>
        </w:rPr>
        <w:t>本保函所称主合同约定的工程款是指主合同约定的除工程质量保证金以外的合同价款。</w:t>
      </w:r>
    </w:p>
    <w:p>
      <w:pPr>
        <w:pStyle w:val="null3"/>
        <w:ind w:firstLine="480"/>
        <w:jc w:val="both"/>
      </w:pPr>
      <w:r>
        <w:rPr>
          <w:sz w:val="24"/>
        </w:rPr>
        <w:t>3.</w:t>
      </w:r>
      <w:r>
        <w:rPr>
          <w:sz w:val="24"/>
        </w:rPr>
        <w:t>我方保证的金额是主合同约定的工程款的</w:t>
      </w:r>
      <w:r>
        <w:rPr>
          <w:sz w:val="24"/>
        </w:rPr>
        <w:t>%</w:t>
      </w:r>
      <w:r>
        <w:rPr>
          <w:sz w:val="24"/>
        </w:rPr>
        <w:t>，数额最高不超过人民币元（大写：）。</w:t>
      </w:r>
    </w:p>
    <w:p>
      <w:pPr>
        <w:pStyle w:val="null3"/>
        <w:ind w:firstLine="482"/>
        <w:jc w:val="both"/>
      </w:pPr>
      <w:r>
        <w:rPr>
          <w:sz w:val="24"/>
          <w:b/>
        </w:rPr>
        <w:t>二、保证的方式及保证期间</w:t>
      </w:r>
    </w:p>
    <w:p>
      <w:pPr>
        <w:pStyle w:val="null3"/>
        <w:ind w:firstLine="480"/>
        <w:jc w:val="both"/>
      </w:pPr>
      <w:r>
        <w:rPr>
          <w:sz w:val="24"/>
        </w:rPr>
        <w:t>1.</w:t>
      </w:r>
      <w:r>
        <w:rPr>
          <w:sz w:val="24"/>
        </w:rPr>
        <w:t>我方保证的方式为：连带责任保证。</w:t>
      </w:r>
    </w:p>
    <w:p>
      <w:pPr>
        <w:pStyle w:val="null3"/>
        <w:ind w:firstLine="480"/>
        <w:jc w:val="both"/>
      </w:pPr>
      <w:r>
        <w:rPr>
          <w:sz w:val="24"/>
        </w:rPr>
        <w:t>2.</w:t>
      </w:r>
      <w:r>
        <w:rPr>
          <w:sz w:val="24"/>
        </w:rPr>
        <w:t>我方保证的期间为：自本合同生效之日起至主合同约定的工程款支付完毕之日后日内。</w:t>
      </w:r>
    </w:p>
    <w:p>
      <w:pPr>
        <w:pStyle w:val="null3"/>
        <w:ind w:firstLine="480"/>
        <w:jc w:val="both"/>
      </w:pPr>
      <w:r>
        <w:rPr>
          <w:sz w:val="24"/>
        </w:rPr>
        <w:t>3.</w:t>
      </w:r>
      <w:r>
        <w:rPr>
          <w:sz w:val="24"/>
        </w:rPr>
        <w:t>你方与发包人协议变更工程款支付日期的，经我方书面同意后，保证期间按照变更后的支付日期做相应调整。</w:t>
      </w:r>
    </w:p>
    <w:p>
      <w:pPr>
        <w:pStyle w:val="null3"/>
        <w:ind w:firstLine="482"/>
        <w:jc w:val="both"/>
      </w:pPr>
      <w:r>
        <w:rPr>
          <w:sz w:val="24"/>
          <w:b/>
        </w:rPr>
        <w:t>三、承担保证责任的形式</w:t>
      </w:r>
    </w:p>
    <w:p>
      <w:pPr>
        <w:pStyle w:val="null3"/>
        <w:ind w:firstLine="480"/>
        <w:jc w:val="both"/>
      </w:pPr>
      <w:r>
        <w:rPr>
          <w:sz w:val="24"/>
        </w:rPr>
        <w:t>我方承担保证责任的形式是代为支付。发包人未按主合同约定向你方支付工程款的，由我方在保证金额内代为支付。</w:t>
      </w:r>
    </w:p>
    <w:p>
      <w:pPr>
        <w:pStyle w:val="null3"/>
        <w:ind w:firstLine="482"/>
        <w:jc w:val="both"/>
      </w:pPr>
      <w:r>
        <w:rPr>
          <w:sz w:val="24"/>
          <w:b/>
        </w:rPr>
        <w:t>四、代偿的安排</w:t>
      </w:r>
    </w:p>
    <w:p>
      <w:pPr>
        <w:pStyle w:val="null3"/>
        <w:ind w:firstLine="480"/>
        <w:jc w:val="both"/>
      </w:pPr>
      <w:r>
        <w:rPr>
          <w:sz w:val="24"/>
        </w:rPr>
        <w:t>1.</w:t>
      </w:r>
      <w:r>
        <w:rPr>
          <w:sz w:val="24"/>
        </w:rPr>
        <w:t>你方要求我方承担保证责任的，应向我方发出书面索赔通知及发包人未支付主合同约定工程款的证明材料。索赔通知应写明要求索赔的金额，支付款项应到达的账号。</w:t>
      </w:r>
    </w:p>
    <w:p>
      <w:pPr>
        <w:pStyle w:val="null3"/>
        <w:ind w:firstLine="480"/>
        <w:jc w:val="both"/>
      </w:pPr>
      <w:r>
        <w:rPr>
          <w:sz w:val="24"/>
        </w:rPr>
        <w:t>2.</w:t>
      </w:r>
      <w:r>
        <w:rPr>
          <w:sz w:val="24"/>
        </w:rPr>
        <w:t>在出现你方与发包人因工程质量发生争议，发包人拒绝向你方支付工程款的情形时，你方要求我方履行保证责任代为支付的，需提供符合相应条件要求的工程质量检测机构出具的质量说明材料。</w:t>
      </w:r>
    </w:p>
    <w:p>
      <w:pPr>
        <w:pStyle w:val="null3"/>
        <w:ind w:firstLine="480"/>
        <w:jc w:val="both"/>
      </w:pPr>
      <w:r>
        <w:rPr>
          <w:sz w:val="24"/>
        </w:rPr>
        <w:t>3.</w:t>
      </w:r>
      <w:r>
        <w:rPr>
          <w:sz w:val="24"/>
        </w:rPr>
        <w:t>我方收到你方的书面索赔通知及相应的证明材料后</w:t>
      </w:r>
      <w:r>
        <w:rPr>
          <w:sz w:val="24"/>
        </w:rPr>
        <w:t>7</w:t>
      </w:r>
      <w:r>
        <w:rPr>
          <w:sz w:val="24"/>
        </w:rPr>
        <w:t>天内无条件支付。</w:t>
      </w:r>
    </w:p>
    <w:p>
      <w:pPr>
        <w:pStyle w:val="null3"/>
        <w:ind w:firstLine="482"/>
        <w:jc w:val="both"/>
      </w:pPr>
      <w:r>
        <w:rPr>
          <w:sz w:val="24"/>
          <w:b/>
        </w:rPr>
        <w:t>五、保证责任的解除</w:t>
      </w:r>
    </w:p>
    <w:p>
      <w:pPr>
        <w:pStyle w:val="null3"/>
        <w:ind w:firstLine="480"/>
        <w:jc w:val="both"/>
      </w:pPr>
      <w:r>
        <w:rPr>
          <w:sz w:val="24"/>
        </w:rPr>
        <w:t>1.</w:t>
      </w:r>
      <w:r>
        <w:rPr>
          <w:sz w:val="24"/>
        </w:rPr>
        <w:t>在本保函承诺的保证期间内，你方未书面向我方主张保证责任的，自保证期间届满次日起，我方保证责任解除。</w:t>
      </w:r>
    </w:p>
    <w:p>
      <w:pPr>
        <w:pStyle w:val="null3"/>
        <w:ind w:firstLine="480"/>
        <w:jc w:val="both"/>
      </w:pPr>
      <w:r>
        <w:rPr>
          <w:sz w:val="24"/>
        </w:rPr>
        <w:t>2.</w:t>
      </w:r>
      <w:r>
        <w:rPr>
          <w:sz w:val="24"/>
        </w:rPr>
        <w:t>发包人按主合同约定履行了工程款的全部支付义务的，自本保函承诺的保证期间届满次日起，我方保证责任解除。</w:t>
      </w:r>
    </w:p>
    <w:p>
      <w:pPr>
        <w:pStyle w:val="null3"/>
        <w:ind w:firstLine="480"/>
        <w:jc w:val="both"/>
      </w:pPr>
      <w:r>
        <w:rPr>
          <w:sz w:val="24"/>
        </w:rPr>
        <w:t>3.</w:t>
      </w:r>
      <w:r>
        <w:rPr>
          <w:sz w:val="24"/>
        </w:rPr>
        <w:t>我方按照本保函向你方履行保证责任所支付金额达到本保函保证金额时，自我方向你方支付（支付款项从我方账户划出）之日起，保证责任即解除。</w:t>
      </w:r>
    </w:p>
    <w:p>
      <w:pPr>
        <w:pStyle w:val="null3"/>
        <w:ind w:firstLine="480"/>
        <w:jc w:val="both"/>
      </w:pPr>
      <w:r>
        <w:rPr>
          <w:sz w:val="24"/>
        </w:rPr>
        <w:t>4.</w:t>
      </w:r>
      <w:r>
        <w:rPr>
          <w:sz w:val="24"/>
        </w:rPr>
        <w:t>按照法律法规的规定或出现应解除我方保证责任的其他情形的，我方在本保函项下的保证责任亦解除。</w:t>
      </w:r>
    </w:p>
    <w:p>
      <w:pPr>
        <w:pStyle w:val="null3"/>
        <w:ind w:firstLine="480"/>
        <w:jc w:val="both"/>
      </w:pPr>
      <w:r>
        <w:rPr>
          <w:sz w:val="24"/>
        </w:rPr>
        <w:t>5.</w:t>
      </w:r>
      <w:r>
        <w:rPr>
          <w:sz w:val="24"/>
        </w:rPr>
        <w:t>我方解除保证责任后，你方应自我方保证责任解除之日起个工作日内，将本保函原件返还我方。</w:t>
      </w:r>
    </w:p>
    <w:p>
      <w:pPr>
        <w:pStyle w:val="null3"/>
        <w:ind w:firstLine="482"/>
        <w:jc w:val="both"/>
      </w:pPr>
      <w:r>
        <w:rPr>
          <w:sz w:val="24"/>
          <w:b/>
        </w:rPr>
        <w:t>六、免责条款</w:t>
      </w:r>
    </w:p>
    <w:p>
      <w:pPr>
        <w:pStyle w:val="null3"/>
        <w:ind w:firstLine="480"/>
        <w:jc w:val="both"/>
      </w:pPr>
      <w:r>
        <w:rPr>
          <w:sz w:val="24"/>
        </w:rPr>
        <w:t>1.</w:t>
      </w:r>
      <w:r>
        <w:rPr>
          <w:sz w:val="24"/>
        </w:rPr>
        <w:t>因你方违约致使发包人不能履行义务的，我方不承担保证责任。</w:t>
      </w:r>
    </w:p>
    <w:p>
      <w:pPr>
        <w:pStyle w:val="null3"/>
        <w:ind w:firstLine="480"/>
        <w:jc w:val="both"/>
      </w:pPr>
      <w:r>
        <w:rPr>
          <w:sz w:val="24"/>
        </w:rPr>
        <w:t>2.</w:t>
      </w:r>
      <w:r>
        <w:rPr>
          <w:sz w:val="24"/>
        </w:rPr>
        <w:t>依照法律法规的规定或你方与发包人的另行约定，免除发包人部分或全部义务的，我方亦免除其相应的保证责任。</w:t>
      </w:r>
    </w:p>
    <w:p>
      <w:pPr>
        <w:pStyle w:val="null3"/>
        <w:ind w:firstLine="480"/>
        <w:jc w:val="both"/>
      </w:pPr>
      <w:r>
        <w:rPr>
          <w:sz w:val="24"/>
        </w:rPr>
        <w:t>3.</w:t>
      </w:r>
      <w:r>
        <w:rPr>
          <w:sz w:val="24"/>
        </w:rPr>
        <w:t xml:space="preserve">你方与发包人协议变更主合同的，如加重发包人责任致使我方保证责任加重的，需征得我方书面同意，否则我方不再承担因此而加重部分的保证责任，但主合同第 </w:t>
      </w:r>
      <w:r>
        <w:rPr>
          <w:sz w:val="24"/>
        </w:rPr>
        <w:t xml:space="preserve">10 </w:t>
      </w:r>
      <w:r>
        <w:rPr>
          <w:sz w:val="24"/>
        </w:rPr>
        <w:t>条〔变更〕约定的变更不受本款限制。</w:t>
      </w:r>
    </w:p>
    <w:p>
      <w:pPr>
        <w:pStyle w:val="null3"/>
        <w:ind w:firstLine="480"/>
        <w:jc w:val="both"/>
      </w:pPr>
      <w:r>
        <w:rPr>
          <w:sz w:val="24"/>
        </w:rPr>
        <w:t>4.</w:t>
      </w:r>
      <w:r>
        <w:rPr>
          <w:sz w:val="24"/>
        </w:rPr>
        <w:t>因不可抗力造成发包人不能履行义务的，我方不承担保证责任。</w:t>
      </w:r>
    </w:p>
    <w:p>
      <w:pPr>
        <w:pStyle w:val="null3"/>
        <w:ind w:firstLine="482"/>
        <w:jc w:val="both"/>
      </w:pPr>
      <w:r>
        <w:rPr>
          <w:sz w:val="24"/>
          <w:b/>
        </w:rPr>
        <w:t>七、争议解决</w:t>
      </w:r>
    </w:p>
    <w:p>
      <w:pPr>
        <w:pStyle w:val="null3"/>
        <w:ind w:firstLine="480"/>
        <w:jc w:val="both"/>
      </w:pPr>
      <w:r>
        <w:rPr>
          <w:sz w:val="24"/>
        </w:rPr>
        <w:t>因本保函或本保函相关事项发生的纠纷，可由双方协商解决，协商不成的，按下列第种方式解决：</w:t>
      </w:r>
    </w:p>
    <w:p>
      <w:pPr>
        <w:pStyle w:val="null3"/>
        <w:ind w:firstLine="480"/>
        <w:jc w:val="both"/>
      </w:pPr>
      <w:r>
        <w:rPr>
          <w:sz w:val="24"/>
        </w:rPr>
        <w:t>（</w:t>
      </w:r>
      <w:r>
        <w:rPr>
          <w:sz w:val="24"/>
        </w:rPr>
        <w:t>1</w:t>
      </w:r>
      <w:r>
        <w:rPr>
          <w:sz w:val="24"/>
        </w:rPr>
        <w:t>）向 仲裁委员会申请仲裁；</w:t>
      </w:r>
    </w:p>
    <w:p>
      <w:pPr>
        <w:pStyle w:val="null3"/>
        <w:ind w:firstLine="480"/>
        <w:jc w:val="both"/>
      </w:pPr>
      <w:r>
        <w:rPr>
          <w:sz w:val="24"/>
        </w:rPr>
        <w:t>（</w:t>
      </w:r>
      <w:r>
        <w:rPr>
          <w:sz w:val="24"/>
        </w:rPr>
        <w:t>2</w:t>
      </w:r>
      <w:r>
        <w:rPr>
          <w:sz w:val="24"/>
        </w:rPr>
        <w:t>）向 人民法院起诉。</w:t>
      </w:r>
    </w:p>
    <w:p>
      <w:pPr>
        <w:pStyle w:val="null3"/>
        <w:ind w:firstLine="482"/>
        <w:jc w:val="both"/>
      </w:pPr>
      <w:r>
        <w:rPr>
          <w:sz w:val="24"/>
          <w:b/>
        </w:rPr>
        <w:t>八、保函的生效</w:t>
      </w:r>
    </w:p>
    <w:p>
      <w:pPr>
        <w:pStyle w:val="null3"/>
        <w:ind w:firstLine="480"/>
        <w:jc w:val="both"/>
      </w:pPr>
      <w:r>
        <w:rPr>
          <w:sz w:val="24"/>
        </w:rPr>
        <w:t>本保函自我方法定代表人（或其授权代理人）签字并加盖公章之日起生效。</w:t>
      </w:r>
    </w:p>
    <w:p>
      <w:pPr>
        <w:pStyle w:val="null3"/>
        <w:ind w:firstLine="480"/>
        <w:jc w:val="both"/>
      </w:pPr>
      <w:r>
        <w:rPr>
          <w:sz w:val="24"/>
        </w:rPr>
        <w:t>担保人：（盖章）</w:t>
      </w:r>
    </w:p>
    <w:p>
      <w:pPr>
        <w:pStyle w:val="null3"/>
        <w:ind w:firstLine="480"/>
        <w:jc w:val="both"/>
      </w:pPr>
      <w:r>
        <w:rPr>
          <w:sz w:val="24"/>
        </w:rPr>
        <w:t>法定代表人或委托代理人：（签字）</w:t>
      </w:r>
    </w:p>
    <w:p>
      <w:pPr>
        <w:pStyle w:val="null3"/>
        <w:ind w:firstLine="480"/>
        <w:jc w:val="both"/>
      </w:pPr>
      <w:r>
        <w:rPr>
          <w:sz w:val="24"/>
        </w:rPr>
        <w:t>地址：</w:t>
      </w:r>
    </w:p>
    <w:p>
      <w:pPr>
        <w:pStyle w:val="null3"/>
        <w:ind w:firstLine="480"/>
        <w:jc w:val="both"/>
      </w:pPr>
      <w:r>
        <w:rPr>
          <w:sz w:val="24"/>
        </w:rPr>
        <w:t>邮政编码：</w:t>
      </w:r>
    </w:p>
    <w:p>
      <w:pPr>
        <w:pStyle w:val="null3"/>
        <w:ind w:firstLine="480"/>
        <w:jc w:val="both"/>
      </w:pPr>
      <w:r>
        <w:rPr>
          <w:sz w:val="24"/>
        </w:rPr>
        <w:t>传真：</w:t>
      </w:r>
    </w:p>
    <w:p>
      <w:pPr>
        <w:pStyle w:val="null3"/>
        <w:ind w:firstLine="480"/>
        <w:jc w:val="center"/>
      </w:pPr>
      <w:r>
        <w:rPr>
          <w:sz w:val="24"/>
        </w:rPr>
        <w:t>年月日</w:t>
      </w:r>
    </w:p>
    <w:p>
      <w:pPr>
        <w:pStyle w:val="null3"/>
      </w:pPr>
      <w:r>
        <w:rPr>
          <w:sz w:val="24"/>
          <w:b/>
        </w:rPr>
        <w:t>附件</w:t>
      </w:r>
      <w:r>
        <w:rPr>
          <w:sz w:val="24"/>
          <w:b/>
        </w:rPr>
        <w:t>13</w:t>
      </w:r>
    </w:p>
    <w:p>
      <w:pPr>
        <w:pStyle w:val="null3"/>
        <w:jc w:val="center"/>
      </w:pPr>
      <w:r>
        <w:rPr>
          <w:sz w:val="24"/>
          <w:b/>
        </w:rPr>
        <w:t xml:space="preserve">13-2 </w:t>
      </w:r>
      <w:r>
        <w:rPr>
          <w:sz w:val="24"/>
          <w:b/>
        </w:rPr>
        <w:t>单价合同中总价项目支付分解表（范例二）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83"/>
        <w:gridCol w:w="756"/>
        <w:gridCol w:w="665"/>
        <w:gridCol w:w="413"/>
        <w:gridCol w:w="917"/>
        <w:gridCol w:w="333"/>
        <w:gridCol w:w="998"/>
        <w:gridCol w:w="333"/>
        <w:gridCol w:w="998"/>
        <w:gridCol w:w="333"/>
        <w:gridCol w:w="917"/>
        <w:gridCol w:w="333"/>
        <w:gridCol w:w="927"/>
      </w:tblGrid>
      <w:tr>
        <w:tc>
          <w:tcPr>
            <w:tcW w:type="dxa" w:w="38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7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总价项目总价</w:t>
            </w:r>
          </w:p>
          <w:p>
            <w:pPr>
              <w:pStyle w:val="null3"/>
              <w:jc w:val="center"/>
            </w:pPr>
            <w:r>
              <w:rPr>
                <w:sz w:val="21"/>
              </w:rPr>
              <w:t>名称</w:t>
            </w:r>
          </w:p>
        </w:tc>
        <w:tc>
          <w:tcPr>
            <w:tcW w:type="dxa" w:w="6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合同金额</w:t>
            </w:r>
          </w:p>
          <w:p>
            <w:pPr>
              <w:pStyle w:val="null3"/>
              <w:jc w:val="center"/>
            </w:pPr>
            <w:r>
              <w:rPr>
                <w:sz w:val="21"/>
              </w:rPr>
              <w:t>（人民币：元）</w:t>
            </w:r>
          </w:p>
        </w:tc>
        <w:tc>
          <w:tcPr>
            <w:tcW w:type="dxa" w:w="6502"/>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（按合同规定支付）</w:t>
            </w:r>
          </w:p>
          <w:p>
            <w:pPr>
              <w:pStyle w:val="null3"/>
              <w:jc w:val="center"/>
            </w:pPr>
            <w:r>
              <w:rPr>
                <w:sz w:val="21"/>
              </w:rPr>
              <w:t>分期支付名称</w:t>
            </w:r>
          </w:p>
        </w:tc>
      </w:tr>
      <w:tr>
        <w:tc>
          <w:tcPr>
            <w:tcW w:type="dxa" w:w="383"/>
            <w:vMerge/>
            <w:tcBorders>
              <w:top w:val="single" w:color="000000" w:sz="4"/>
              <w:left w:val="single" w:color="000000" w:sz="4"/>
              <w:bottom w:val="single" w:color="000000" w:sz="4"/>
              <w:right w:val="single" w:color="000000" w:sz="4"/>
            </w:tcBorders>
          </w:tcPr>
          <w:p/>
        </w:tc>
        <w:tc>
          <w:tcPr>
            <w:tcW w:type="dxa" w:w="756"/>
            <w:vMerge/>
            <w:tcBorders>
              <w:top w:val="single" w:color="000000" w:sz="4"/>
              <w:left w:val="none" w:color="000000" w:sz="4"/>
              <w:bottom w:val="single" w:color="000000" w:sz="4"/>
              <w:right w:val="single" w:color="000000" w:sz="4"/>
            </w:tcBorders>
          </w:tcPr>
          <w:p/>
        </w:tc>
        <w:tc>
          <w:tcPr>
            <w:tcW w:type="dxa" w:w="665"/>
            <w:vMerge/>
            <w:tcBorders>
              <w:top w:val="single" w:color="000000" w:sz="4"/>
              <w:left w:val="none" w:color="000000" w:sz="4"/>
              <w:bottom w:val="single" w:color="000000" w:sz="4"/>
              <w:right w:val="single" w:color="000000" w:sz="4"/>
            </w:tcBorders>
          </w:tcPr>
          <w:p/>
        </w:tc>
        <w:tc>
          <w:tcPr>
            <w:tcW w:type="dxa" w:w="13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2.1 </w:t>
            </w:r>
            <w:r>
              <w:rPr>
                <w:sz w:val="21"/>
              </w:rPr>
              <w:t>起始费用</w:t>
            </w:r>
          </w:p>
        </w:tc>
        <w:tc>
          <w:tcPr>
            <w:tcW w:type="dxa" w:w="13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2.2 </w:t>
            </w:r>
            <w:r>
              <w:rPr>
                <w:sz w:val="21"/>
              </w:rPr>
              <w:t>与工程量有关</w:t>
            </w:r>
          </w:p>
        </w:tc>
        <w:tc>
          <w:tcPr>
            <w:tcW w:type="dxa" w:w="13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2.3 </w:t>
            </w:r>
            <w:r>
              <w:rPr>
                <w:sz w:val="21"/>
              </w:rPr>
              <w:t>与工期有关</w:t>
            </w:r>
          </w:p>
        </w:tc>
        <w:tc>
          <w:tcPr>
            <w:tcW w:type="dxa" w:w="12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2.4 </w:t>
            </w:r>
            <w:r>
              <w:rPr>
                <w:sz w:val="21"/>
              </w:rPr>
              <w:t>与节点有关</w:t>
            </w:r>
          </w:p>
        </w:tc>
        <w:tc>
          <w:tcPr>
            <w:tcW w:type="dxa" w:w="1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2.5 </w:t>
            </w:r>
            <w:r>
              <w:rPr>
                <w:sz w:val="21"/>
              </w:rPr>
              <w:t>后期费用</w:t>
            </w:r>
          </w:p>
        </w:tc>
      </w:tr>
      <w:tr>
        <w:tc>
          <w:tcPr>
            <w:tcW w:type="dxa" w:w="383"/>
            <w:vMerge/>
            <w:tcBorders>
              <w:top w:val="single" w:color="000000" w:sz="4"/>
              <w:left w:val="single" w:color="000000" w:sz="4"/>
              <w:bottom w:val="single" w:color="000000" w:sz="4"/>
              <w:right w:val="single" w:color="000000" w:sz="4"/>
            </w:tcBorders>
          </w:tcPr>
          <w:p/>
        </w:tc>
        <w:tc>
          <w:tcPr>
            <w:tcW w:type="dxa" w:w="756"/>
            <w:vMerge/>
            <w:tcBorders>
              <w:top w:val="single" w:color="000000" w:sz="4"/>
              <w:left w:val="none" w:color="000000" w:sz="4"/>
              <w:bottom w:val="single" w:color="000000" w:sz="4"/>
              <w:right w:val="single" w:color="000000" w:sz="4"/>
            </w:tcBorders>
          </w:tcPr>
          <w:p/>
        </w:tc>
        <w:tc>
          <w:tcPr>
            <w:tcW w:type="dxa" w:w="665"/>
            <w:vMerge/>
            <w:tcBorders>
              <w:top w:val="singl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（人民币：元）</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安全生产措施费</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分期支付金额</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支付条件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费用</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分期支付金额</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支付条件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14</w:t>
      </w:r>
      <w:r>
        <w:rPr>
          <w:sz w:val="24"/>
          <w:b/>
        </w:rPr>
        <w:t>落实扬尘污染防治措施协议书</w:t>
      </w:r>
    </w:p>
    <w:p>
      <w:pPr>
        <w:pStyle w:val="null3"/>
        <w:jc w:val="center"/>
      </w:pPr>
      <w:r>
        <w:rPr>
          <w:sz w:val="24"/>
          <w:b/>
        </w:rPr>
        <w:t>落实扬尘污染防治措施协议书（必填）</w:t>
      </w:r>
    </w:p>
    <w:p>
      <w:pPr>
        <w:pStyle w:val="null3"/>
        <w:ind w:firstLine="480"/>
        <w:jc w:val="both"/>
      </w:pPr>
      <w:r>
        <w:rPr>
          <w:sz w:val="24"/>
        </w:rPr>
        <w:t>为有效控制扬尘污染，保护和改善大气环境质量，根据《佛山市扬尘污染防治条例》等有关规定，特制定本防治措施协议，双方遵守。</w:t>
      </w:r>
    </w:p>
    <w:p>
      <w:pPr>
        <w:pStyle w:val="null3"/>
        <w:ind w:firstLine="480"/>
        <w:jc w:val="both"/>
      </w:pPr>
      <w:r>
        <w:rPr>
          <w:sz w:val="24"/>
          <w:b/>
        </w:rPr>
        <w:t>1.</w:t>
      </w:r>
      <w:r>
        <w:rPr>
          <w:sz w:val="24"/>
          <w:b/>
        </w:rPr>
        <w:t>建设工程施工单位在施工时，应当采取以下措施：</w:t>
      </w:r>
    </w:p>
    <w:p>
      <w:pPr>
        <w:pStyle w:val="null3"/>
        <w:ind w:firstLine="420"/>
        <w:jc w:val="both"/>
      </w:pPr>
      <w:r>
        <w:rPr>
          <w:sz w:val="24"/>
        </w:rPr>
        <w:t>（</w:t>
      </w:r>
      <w:r>
        <w:rPr>
          <w:sz w:val="24"/>
        </w:rPr>
        <w:t>1</w:t>
      </w:r>
      <w:r>
        <w:rPr>
          <w:sz w:val="24"/>
        </w:rPr>
        <w:t>）将扬尘污染防治措施、负责人、扬尘监督管理主管部门、举报方式与途径等信息张贴在施工围挡外围，接受社会监督；</w:t>
      </w:r>
    </w:p>
    <w:p>
      <w:pPr>
        <w:pStyle w:val="null3"/>
        <w:ind w:firstLine="420"/>
        <w:jc w:val="both"/>
      </w:pPr>
      <w:r>
        <w:rPr>
          <w:sz w:val="24"/>
        </w:rPr>
        <w:t>（</w:t>
      </w:r>
      <w:r>
        <w:rPr>
          <w:sz w:val="24"/>
        </w:rPr>
        <w:t>2</w:t>
      </w:r>
      <w:r>
        <w:rPr>
          <w:sz w:val="24"/>
        </w:rPr>
        <w:t>）在施工现场配备扬尘污染防治管理人员，按日做好包括覆盖面积、出入洗车次数及持续时间、洒水次数及持续时间等内容的扬尘污染防治措施实施情况记录；</w:t>
      </w:r>
    </w:p>
    <w:p>
      <w:pPr>
        <w:pStyle w:val="null3"/>
        <w:ind w:firstLine="420"/>
        <w:jc w:val="both"/>
      </w:pPr>
      <w:r>
        <w:rPr>
          <w:sz w:val="24"/>
        </w:rPr>
        <w:t>（</w:t>
      </w:r>
      <w:r>
        <w:rPr>
          <w:sz w:val="24"/>
        </w:rPr>
        <w:t>3</w:t>
      </w:r>
      <w:r>
        <w:rPr>
          <w:sz w:val="24"/>
        </w:rPr>
        <w:t>）在施工工地周围设置连续硬质密闭围挡或者围墙。施工工地位于城市主要干道、景观地区、繁华区域的，围挡或者围墙高度不低于两百五十厘米；　其余区域的，围挡或者围墙高度不低于一百八十厘米。围挡底部设置不低于三十厘米的硬质防溢座。工程竣工验收阶段，需要拆除围挡、围墙及防溢座的，采取有效措施防治扬尘污染。不具备条件设置围挡或者围墙的，采取有效的扬尘污染防治措施；</w:t>
      </w:r>
    </w:p>
    <w:p>
      <w:pPr>
        <w:pStyle w:val="null3"/>
        <w:jc w:val="both"/>
      </w:pPr>
      <w:r>
        <w:rPr>
          <w:sz w:val="24"/>
        </w:rPr>
        <w:t xml:space="preserve"> </w:t>
      </w:r>
      <w:r>
        <w:rPr>
          <w:sz w:val="24"/>
        </w:rPr>
        <w:t>（</w:t>
      </w:r>
      <w:r>
        <w:rPr>
          <w:sz w:val="24"/>
        </w:rPr>
        <w:t>4</w:t>
      </w:r>
      <w:r>
        <w:rPr>
          <w:sz w:val="24"/>
        </w:rPr>
        <w:t>）施工工地出入口通道不得有泥浆、泥土和建筑垃圾；出入口内侧应设置混凝土挠捣的洗车设施和沉淀池，配备高压冲洗装置；确实不具备条件设置混凝土挠捣的洗车设施和沉淀池的，应当设置车辆冲洗设施，确保驶离工地的机动车冲洗干净；</w:t>
      </w:r>
    </w:p>
    <w:p>
      <w:pPr>
        <w:pStyle w:val="null3"/>
        <w:jc w:val="both"/>
      </w:pPr>
      <w:r>
        <w:rPr>
          <w:sz w:val="24"/>
        </w:rPr>
        <w:t xml:space="preserve"> </w:t>
      </w:r>
      <w:r>
        <w:rPr>
          <w:sz w:val="24"/>
        </w:rPr>
        <w:t>（</w:t>
      </w:r>
      <w:r>
        <w:rPr>
          <w:sz w:val="24"/>
        </w:rPr>
        <w:t>5</w:t>
      </w:r>
      <w:r>
        <w:rPr>
          <w:sz w:val="24"/>
        </w:rPr>
        <w:t>）按时对作业的裸露地面进行洒水；　四十八小时内不作业的裸露地面采取定时洒水等扬尘污染防治措施；　超过四十八小时不作业的，采取覆盖等扬尘污染防治措施；超过三个月不作业的，采取绿化、铺装或者遮盖等扬尘污染防治措施；</w:t>
      </w:r>
    </w:p>
    <w:p>
      <w:pPr>
        <w:pStyle w:val="null3"/>
        <w:jc w:val="both"/>
      </w:pPr>
      <w:r>
        <w:rPr>
          <w:sz w:val="24"/>
        </w:rPr>
        <w:t xml:space="preserve"> </w:t>
      </w:r>
      <w:r>
        <w:rPr>
          <w:sz w:val="24"/>
        </w:rPr>
        <w:t>（</w:t>
      </w:r>
      <w:r>
        <w:rPr>
          <w:sz w:val="24"/>
        </w:rPr>
        <w:t>6</w:t>
      </w:r>
      <w:r>
        <w:rPr>
          <w:sz w:val="24"/>
        </w:rPr>
        <w:t>）在施工工地的出入口、材料堆放区、材料加工区、生活区、主要通道等区域进行硬底化，并安装喷淋设备等扬尘污染防治设施；</w:t>
      </w:r>
    </w:p>
    <w:p>
      <w:pPr>
        <w:pStyle w:val="null3"/>
        <w:jc w:val="both"/>
      </w:pPr>
      <w:r>
        <w:rPr>
          <w:sz w:val="24"/>
        </w:rPr>
        <w:t xml:space="preserve"> </w:t>
      </w:r>
      <w:r>
        <w:rPr>
          <w:sz w:val="24"/>
        </w:rPr>
        <w:t>（</w:t>
      </w:r>
      <w:r>
        <w:rPr>
          <w:sz w:val="24"/>
        </w:rPr>
        <w:t>7</w:t>
      </w:r>
      <w:r>
        <w:rPr>
          <w:sz w:val="24"/>
        </w:rPr>
        <w:t>）在施工工地堆放的砂石等工程材料密闭存放或者覆盖；及时清运建筑土方、工程渣土和建筑垃圾，无法及时清运的，采用封闭式防尘网遮盖，并定时洒水；不得将建筑垃圾交给个人或者未经核准从事建筑垃圾运输的单位运输；</w:t>
      </w:r>
    </w:p>
    <w:p>
      <w:pPr>
        <w:pStyle w:val="null3"/>
        <w:jc w:val="both"/>
      </w:pPr>
      <w:r>
        <w:rPr>
          <w:sz w:val="24"/>
        </w:rPr>
        <w:t xml:space="preserve"> </w:t>
      </w:r>
      <w:r>
        <w:rPr>
          <w:sz w:val="24"/>
        </w:rPr>
        <w:t>（</w:t>
      </w:r>
      <w:r>
        <w:rPr>
          <w:sz w:val="24"/>
        </w:rPr>
        <w:t>8</w:t>
      </w:r>
      <w:r>
        <w:rPr>
          <w:sz w:val="24"/>
        </w:rPr>
        <w:t>）土石方、地下工程、拆除和爆破等易产生扬尘的工程作业时，采取洒水、湿法施工等扬尘污染防治措施；</w:t>
      </w:r>
    </w:p>
    <w:p>
      <w:pPr>
        <w:pStyle w:val="null3"/>
        <w:jc w:val="both"/>
      </w:pPr>
      <w:r>
        <w:rPr>
          <w:sz w:val="24"/>
        </w:rPr>
        <w:t xml:space="preserve"> </w:t>
      </w:r>
      <w:r>
        <w:rPr>
          <w:sz w:val="24"/>
        </w:rPr>
        <w:t>（</w:t>
      </w:r>
      <w:r>
        <w:rPr>
          <w:sz w:val="24"/>
        </w:rPr>
        <w:t>9</w:t>
      </w:r>
      <w:r>
        <w:rPr>
          <w:sz w:val="24"/>
        </w:rPr>
        <w:t>）设置泥浆池、泥浆沟，确保施工作业产生的泥浆不溢流；</w:t>
      </w:r>
    </w:p>
    <w:p>
      <w:pPr>
        <w:pStyle w:val="null3"/>
        <w:jc w:val="both"/>
      </w:pPr>
      <w:r>
        <w:rPr>
          <w:sz w:val="24"/>
        </w:rPr>
        <w:t xml:space="preserve">    </w:t>
      </w:r>
      <w:r>
        <w:rPr>
          <w:sz w:val="24"/>
        </w:rPr>
        <w:t>（</w:t>
      </w:r>
      <w:r>
        <w:rPr>
          <w:sz w:val="24"/>
        </w:rPr>
        <w:t>10</w:t>
      </w:r>
      <w:r>
        <w:rPr>
          <w:sz w:val="24"/>
        </w:rPr>
        <w:t>）在施工工地依法使用袋装水泥或现场搅拌混凝土的，采取封闭、降尘等有效的扬尘污染防治措施；运送散装物料、建筑垃圾和工程渣土的，采取覆盖措施，禁止高空抛掷、扬撒；</w:t>
      </w:r>
    </w:p>
    <w:p>
      <w:pPr>
        <w:pStyle w:val="null3"/>
        <w:jc w:val="both"/>
      </w:pPr>
      <w:r>
        <w:rPr>
          <w:sz w:val="24"/>
        </w:rPr>
        <w:t xml:space="preserve">  </w:t>
      </w:r>
      <w:r>
        <w:rPr>
          <w:sz w:val="24"/>
        </w:rPr>
        <w:t>（</w:t>
      </w:r>
      <w:r>
        <w:rPr>
          <w:sz w:val="24"/>
        </w:rPr>
        <w:t>11</w:t>
      </w:r>
      <w:r>
        <w:rPr>
          <w:sz w:val="24"/>
        </w:rPr>
        <w:t>）建筑施工脚手架外侧应当设置符合标准的密目防尘网（布）等有效扬尘污染防治设施；</w:t>
      </w:r>
    </w:p>
    <w:p>
      <w:pPr>
        <w:pStyle w:val="null3"/>
        <w:jc w:val="both"/>
      </w:pPr>
      <w:r>
        <w:rPr>
          <w:sz w:val="24"/>
        </w:rPr>
        <w:t>（</w:t>
      </w:r>
      <w:r>
        <w:rPr>
          <w:sz w:val="24"/>
        </w:rPr>
        <w:t>12</w:t>
      </w:r>
      <w:r>
        <w:rPr>
          <w:sz w:val="24"/>
        </w:rPr>
        <w:t>）建（构）筑物拆除的施工单位在施工时，应当符合本条例第（</w:t>
      </w:r>
      <w:r>
        <w:rPr>
          <w:sz w:val="24"/>
        </w:rPr>
        <w:t>1</w:t>
      </w:r>
      <w:r>
        <w:rPr>
          <w:sz w:val="24"/>
        </w:rPr>
        <w:t>）（</w:t>
      </w:r>
      <w:r>
        <w:rPr>
          <w:sz w:val="24"/>
        </w:rPr>
        <w:t>2</w:t>
      </w:r>
      <w:r>
        <w:rPr>
          <w:sz w:val="24"/>
        </w:rPr>
        <w:t>）（</w:t>
      </w:r>
      <w:r>
        <w:rPr>
          <w:sz w:val="24"/>
        </w:rPr>
        <w:t>3</w:t>
      </w:r>
      <w:r>
        <w:rPr>
          <w:sz w:val="24"/>
        </w:rPr>
        <w:t>）（</w:t>
      </w:r>
      <w:r>
        <w:rPr>
          <w:sz w:val="24"/>
        </w:rPr>
        <w:t>4</w:t>
      </w:r>
      <w:r>
        <w:rPr>
          <w:sz w:val="24"/>
        </w:rPr>
        <w:t>）（</w:t>
      </w:r>
      <w:r>
        <w:rPr>
          <w:sz w:val="24"/>
        </w:rPr>
        <w:t>7</w:t>
      </w:r>
      <w:r>
        <w:rPr>
          <w:sz w:val="24"/>
        </w:rPr>
        <w:t>）（</w:t>
      </w:r>
      <w:r>
        <w:rPr>
          <w:sz w:val="24"/>
        </w:rPr>
        <w:t>8</w:t>
      </w:r>
      <w:r>
        <w:rPr>
          <w:sz w:val="24"/>
        </w:rPr>
        <w:t>）（</w:t>
      </w:r>
      <w:r>
        <w:rPr>
          <w:sz w:val="24"/>
        </w:rPr>
        <w:t>10</w:t>
      </w:r>
      <w:r>
        <w:rPr>
          <w:sz w:val="24"/>
        </w:rPr>
        <w:t>）的规定；</w:t>
      </w:r>
    </w:p>
    <w:p>
      <w:pPr>
        <w:pStyle w:val="null3"/>
        <w:jc w:val="both"/>
      </w:pPr>
      <w:r>
        <w:rPr>
          <w:sz w:val="24"/>
        </w:rPr>
        <w:t>（</w:t>
      </w:r>
      <w:r>
        <w:rPr>
          <w:sz w:val="24"/>
        </w:rPr>
        <w:t>13</w:t>
      </w:r>
      <w:r>
        <w:rPr>
          <w:sz w:val="24"/>
        </w:rPr>
        <w:t>）建（构）筑物拆除后的待建工地，需要移交建设工程施工单位的，应当及时移交；未能及时移交的，扬尘污染防治工作由建设单位负责实施。建设工程施工单位不能在四十八小时内开工建设的，应当采取有效扬尘污染防治措施。</w:t>
      </w:r>
    </w:p>
    <w:p>
      <w:pPr>
        <w:pStyle w:val="null3"/>
        <w:spacing w:before="75" w:after="75"/>
        <w:jc w:val="both"/>
      </w:pPr>
      <w:r>
        <w:rPr>
          <w:sz w:val="24"/>
        </w:rPr>
        <w:t>发包人（公章）：</w:t>
      </w:r>
      <w:r>
        <w:rPr/>
        <w:t xml:space="preserve">                     </w:t>
      </w:r>
      <w:r>
        <w:rPr>
          <w:sz w:val="24"/>
        </w:rPr>
        <w:t>承包人（公章）：</w:t>
      </w:r>
      <w:r>
        <w:rPr/>
        <w:t xml:space="preserve">                </w:t>
      </w:r>
    </w:p>
    <w:p>
      <w:pPr>
        <w:pStyle w:val="null3"/>
        <w:jc w:val="both"/>
      </w:pPr>
      <w:r>
        <w:rPr>
          <w:sz w:val="24"/>
        </w:rPr>
        <w:t>地</w:t>
      </w:r>
      <w:r>
        <w:rPr>
          <w:sz w:val="24"/>
        </w:rPr>
        <w:t xml:space="preserve">  </w:t>
      </w:r>
      <w:r>
        <w:rPr>
          <w:sz w:val="24"/>
        </w:rPr>
        <w:t>址：</w:t>
      </w:r>
      <w:r>
        <w:rPr>
          <w:u w:val="single"/>
        </w:rPr>
        <w:t xml:space="preserve">                             </w:t>
      </w:r>
      <w:r>
        <w:rPr>
          <w:sz w:val="24"/>
        </w:rPr>
        <w:t>地</w:t>
      </w:r>
      <w:r>
        <w:rPr>
          <w:sz w:val="24"/>
        </w:rPr>
        <w:t xml:space="preserve">  </w:t>
      </w:r>
      <w:r>
        <w:rPr>
          <w:sz w:val="24"/>
        </w:rPr>
        <w:t>址：</w:t>
      </w:r>
      <w:r>
        <w:rPr>
          <w:u w:val="single"/>
        </w:rPr>
        <w:t xml:space="preserve">                        </w:t>
      </w:r>
    </w:p>
    <w:p>
      <w:pPr>
        <w:pStyle w:val="null3"/>
        <w:jc w:val="both"/>
      </w:pPr>
      <w:r>
        <w:rPr>
          <w:sz w:val="24"/>
        </w:rPr>
        <w:t>法定代表人（签字）：</w:t>
      </w:r>
      <w:r>
        <w:rPr>
          <w:u w:val="single"/>
        </w:rPr>
        <w:t xml:space="preserve">                 </w:t>
      </w:r>
      <w:r>
        <w:rPr>
          <w:sz w:val="24"/>
        </w:rPr>
        <w:t>法定代表人（签字）：</w:t>
      </w:r>
      <w:r>
        <w:rPr>
          <w:u w:val="single"/>
        </w:rPr>
        <w:t xml:space="preserve">            </w:t>
      </w:r>
    </w:p>
    <w:p>
      <w:pPr>
        <w:pStyle w:val="null3"/>
        <w:jc w:val="both"/>
      </w:pPr>
      <w:r>
        <w:rPr>
          <w:sz w:val="24"/>
        </w:rPr>
        <w:t>委托代理人（签字）：</w:t>
      </w:r>
      <w:r>
        <w:rPr>
          <w:u w:val="single"/>
        </w:rPr>
        <w:t xml:space="preserve">                 </w:t>
      </w:r>
      <w:r>
        <w:rPr>
          <w:sz w:val="24"/>
        </w:rPr>
        <w:t>委托代理人（签字）：</w:t>
      </w:r>
      <w:r>
        <w:rPr>
          <w:u w:val="single"/>
        </w:rPr>
        <w:t xml:space="preserve">            </w:t>
      </w:r>
    </w:p>
    <w:p>
      <w:pPr>
        <w:pStyle w:val="null3"/>
        <w:jc w:val="both"/>
      </w:pPr>
      <w:r>
        <w:rPr>
          <w:sz w:val="24"/>
        </w:rPr>
        <w:t>电</w:t>
      </w:r>
      <w:r>
        <w:rPr>
          <w:sz w:val="24"/>
        </w:rPr>
        <w:t xml:space="preserve">  </w:t>
      </w:r>
      <w:r>
        <w:rPr>
          <w:sz w:val="24"/>
        </w:rPr>
        <w:t>话：</w:t>
      </w:r>
      <w:r>
        <w:rPr>
          <w:u w:val="single"/>
        </w:rPr>
        <w:t xml:space="preserve">                             </w:t>
      </w:r>
      <w:r>
        <w:rPr>
          <w:sz w:val="24"/>
        </w:rPr>
        <w:t>电</w:t>
      </w:r>
      <w:r>
        <w:rPr>
          <w:sz w:val="24"/>
        </w:rPr>
        <w:t xml:space="preserve">  </w:t>
      </w:r>
      <w:r>
        <w:rPr>
          <w:sz w:val="24"/>
        </w:rPr>
        <w:t>话：</w:t>
      </w:r>
      <w:r>
        <w:rPr>
          <w:u w:val="single"/>
        </w:rPr>
        <w:t xml:space="preserve">                        </w:t>
      </w:r>
    </w:p>
    <w:p>
      <w:pPr>
        <w:pStyle w:val="null3"/>
        <w:jc w:val="both"/>
      </w:pPr>
      <w:r>
        <w:rPr>
          <w:sz w:val="24"/>
        </w:rPr>
        <w:t>传</w:t>
      </w:r>
      <w:r>
        <w:rPr>
          <w:sz w:val="24"/>
        </w:rPr>
        <w:t xml:space="preserve">  </w:t>
      </w:r>
      <w:r>
        <w:rPr>
          <w:sz w:val="24"/>
        </w:rPr>
        <w:t>真：</w:t>
      </w:r>
      <w:r>
        <w:rPr>
          <w:u w:val="single"/>
        </w:rPr>
        <w:t xml:space="preserve">                             </w:t>
      </w:r>
      <w:r>
        <w:rPr>
          <w:sz w:val="24"/>
        </w:rPr>
        <w:t>传</w:t>
      </w:r>
      <w:r>
        <w:rPr>
          <w:sz w:val="24"/>
        </w:rPr>
        <w:t xml:space="preserve">  </w:t>
      </w:r>
      <w:r>
        <w:rPr>
          <w:sz w:val="24"/>
        </w:rPr>
        <w:t>真：</w:t>
      </w:r>
      <w:r>
        <w:rPr>
          <w:u w:val="single"/>
        </w:rPr>
        <w:t xml:space="preserve">                        </w:t>
      </w:r>
    </w:p>
    <w:p>
      <w:pPr>
        <w:pStyle w:val="null3"/>
        <w:jc w:val="both"/>
      </w:pPr>
      <w:r>
        <w:rPr>
          <w:sz w:val="24"/>
        </w:rPr>
        <w:t>开户银行：</w:t>
      </w:r>
      <w:r>
        <w:rPr>
          <w:u w:val="single"/>
        </w:rPr>
        <w:t xml:space="preserve">                           </w:t>
      </w:r>
      <w:r>
        <w:rPr>
          <w:sz w:val="24"/>
        </w:rPr>
        <w:t>开户银行：</w:t>
      </w:r>
      <w:r>
        <w:rPr>
          <w:u w:val="single"/>
        </w:rPr>
        <w:t xml:space="preserve">                      </w:t>
      </w:r>
    </w:p>
    <w:p>
      <w:pPr>
        <w:pStyle w:val="null3"/>
        <w:jc w:val="both"/>
      </w:pPr>
      <w:r>
        <w:rPr>
          <w:sz w:val="24"/>
        </w:rPr>
        <w:t>账</w:t>
      </w:r>
      <w:r>
        <w:rPr>
          <w:sz w:val="24"/>
        </w:rPr>
        <w:t xml:space="preserve">  </w:t>
      </w:r>
      <w:r>
        <w:rPr>
          <w:sz w:val="24"/>
        </w:rPr>
        <w:t>号：</w:t>
      </w:r>
      <w:r>
        <w:rPr>
          <w:u w:val="single"/>
        </w:rPr>
        <w:t xml:space="preserve">                             </w:t>
      </w:r>
      <w:r>
        <w:rPr>
          <w:sz w:val="24"/>
        </w:rPr>
        <w:t>账</w:t>
      </w:r>
      <w:r>
        <w:rPr>
          <w:sz w:val="24"/>
        </w:rPr>
        <w:t xml:space="preserve">  </w:t>
      </w:r>
      <w:r>
        <w:rPr>
          <w:sz w:val="24"/>
        </w:rPr>
        <w:t>号：</w:t>
      </w:r>
      <w:r>
        <w:rPr>
          <w:u w:val="single"/>
        </w:rPr>
        <w:t xml:space="preserve">                        </w:t>
      </w:r>
    </w:p>
    <w:p>
      <w:pPr>
        <w:pStyle w:val="null3"/>
        <w:jc w:val="both"/>
      </w:pPr>
      <w:r>
        <w:rPr>
          <w:sz w:val="24"/>
        </w:rPr>
        <w:t>邮政编码：</w:t>
      </w:r>
      <w:r>
        <w:rPr>
          <w:u w:val="single"/>
        </w:rPr>
        <w:t xml:space="preserve">                           </w:t>
      </w:r>
      <w:r>
        <w:rPr>
          <w:sz w:val="24"/>
        </w:rPr>
        <w:t>邮政编码：</w:t>
      </w:r>
      <w:r>
        <w:rPr>
          <w:u w:val="single"/>
        </w:rPr>
        <w:t xml:space="preserve">                      </w:t>
      </w:r>
    </w:p>
    <w:p>
      <w:pPr>
        <w:pStyle w:val="null3"/>
        <w:spacing w:before="75" w:after="75"/>
        <w:jc w:val="both"/>
      </w:pPr>
      <w:r>
        <w:rPr>
          <w:sz w:val="24"/>
          <w:b/>
        </w:rPr>
        <w:t>附件</w:t>
      </w:r>
      <w:r>
        <w:rPr>
          <w:sz w:val="24"/>
          <w:b/>
        </w:rPr>
        <w:t>15</w:t>
      </w:r>
      <w:r>
        <w:rPr>
          <w:sz w:val="24"/>
          <w:b/>
        </w:rPr>
        <w:t>施工合同履约评价细则</w:t>
      </w:r>
    </w:p>
    <w:p>
      <w:pPr>
        <w:pStyle w:val="null3"/>
        <w:jc w:val="center"/>
      </w:pPr>
      <w:r>
        <w:rPr>
          <w:sz w:val="36"/>
        </w:rPr>
        <w:t>佛山市房屋市政工程施工合同履约评价细则</w:t>
      </w:r>
    </w:p>
    <w:tbl>
      <w:tblPr>
        <w:tblW w:w="0" w:type="auto"/>
        <w:tblBorders>
          <w:top w:val="none" w:color="000000" w:sz="4"/>
          <w:left w:val="none" w:color="000000" w:sz="4"/>
          <w:bottom w:val="none" w:color="000000" w:sz="4"/>
          <w:right w:val="none" w:color="000000" w:sz="4"/>
          <w:insideH w:val="none"/>
          <w:insideV w:val="none"/>
        </w:tblBorders>
      </w:tblPr>
      <w:tblGrid>
        <w:gridCol w:w="569"/>
        <w:gridCol w:w="916"/>
        <w:gridCol w:w="408"/>
        <w:gridCol w:w="408"/>
        <w:gridCol w:w="408"/>
        <w:gridCol w:w="408"/>
        <w:gridCol w:w="454"/>
        <w:gridCol w:w="454"/>
        <w:gridCol w:w="454"/>
        <w:gridCol w:w="470"/>
        <w:gridCol w:w="949"/>
        <w:gridCol w:w="470"/>
        <w:gridCol w:w="470"/>
        <w:gridCol w:w="412"/>
        <w:gridCol w:w="528"/>
        <w:gridCol w:w="528"/>
      </w:tblGrid>
      <w:tr>
        <w:tc>
          <w:tcPr>
            <w:tcW w:type="dxa" w:w="14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建设单位名称</w:t>
            </w:r>
          </w:p>
        </w:tc>
        <w:tc>
          <w:tcPr>
            <w:tcW w:type="dxa" w:w="16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评价期限</w:t>
            </w:r>
          </w:p>
        </w:tc>
        <w:tc>
          <w:tcPr>
            <w:tcW w:type="dxa" w:w="235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rPr>
              <w:t>至</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建设单位</w:t>
            </w:r>
          </w:p>
          <w:p>
            <w:pPr>
              <w:pStyle w:val="null3"/>
              <w:jc w:val="center"/>
            </w:pPr>
            <w:r>
              <w:rPr>
                <w:sz w:val="21"/>
              </w:rPr>
              <w:t>项目负责人</w:t>
            </w:r>
          </w:p>
        </w:tc>
        <w:tc>
          <w:tcPr>
            <w:tcW w:type="dxa" w:w="16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联系方式</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市场化代建</w:t>
            </w:r>
          </w:p>
          <w:p>
            <w:pPr>
              <w:pStyle w:val="null3"/>
              <w:jc w:val="center"/>
            </w:pPr>
            <w:r>
              <w:rPr>
                <w:sz w:val="21"/>
              </w:rPr>
              <w:t>单位名称</w:t>
            </w:r>
          </w:p>
        </w:tc>
        <w:tc>
          <w:tcPr>
            <w:tcW w:type="dxa" w:w="16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负责人</w:t>
            </w:r>
          </w:p>
          <w:p>
            <w:pPr>
              <w:pStyle w:val="null3"/>
              <w:jc w:val="center"/>
            </w:pPr>
            <w:r>
              <w:rPr>
                <w:sz w:val="21"/>
              </w:rPr>
              <w:t>及联系方式</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项目单位名称</w:t>
            </w:r>
          </w:p>
        </w:tc>
        <w:tc>
          <w:tcPr>
            <w:tcW w:type="dxa" w:w="16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负责人</w:t>
            </w:r>
          </w:p>
          <w:p>
            <w:pPr>
              <w:pStyle w:val="null3"/>
              <w:jc w:val="center"/>
            </w:pPr>
            <w:r>
              <w:rPr>
                <w:sz w:val="21"/>
              </w:rPr>
              <w:t>及联系方式</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承包单位名称</w:t>
            </w:r>
          </w:p>
        </w:tc>
        <w:tc>
          <w:tcPr>
            <w:tcW w:type="dxa" w:w="16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承包单位资质</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及联系方式</w:t>
            </w:r>
          </w:p>
        </w:tc>
        <w:tc>
          <w:tcPr>
            <w:tcW w:type="dxa" w:w="16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p>
            <w:pPr>
              <w:pStyle w:val="null3"/>
              <w:jc w:val="center"/>
            </w:pPr>
            <w:r>
              <w:rPr>
                <w:sz w:val="21"/>
              </w:rPr>
              <w:t>及联系方式</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企业地址</w:t>
            </w:r>
          </w:p>
        </w:tc>
        <w:tc>
          <w:tcPr>
            <w:tcW w:type="dxa" w:w="5353"/>
            <w:gridSpan w:val="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承包单位名称</w:t>
            </w:r>
          </w:p>
          <w:p>
            <w:pPr>
              <w:pStyle w:val="null3"/>
              <w:jc w:val="center"/>
            </w:pPr>
            <w:r>
              <w:rPr>
                <w:sz w:val="21"/>
              </w:rPr>
              <w:t>（联合体）</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承包单位资质</w:t>
            </w:r>
          </w:p>
          <w:p>
            <w:pPr>
              <w:pStyle w:val="null3"/>
              <w:jc w:val="center"/>
            </w:pPr>
            <w:r>
              <w:rPr>
                <w:sz w:val="21"/>
              </w:rPr>
              <w:t>（联合体）</w:t>
            </w:r>
          </w:p>
        </w:tc>
        <w:tc>
          <w:tcPr>
            <w:tcW w:type="dxa" w:w="235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及联系方式</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p>
            <w:pPr>
              <w:pStyle w:val="null3"/>
              <w:jc w:val="center"/>
            </w:pPr>
            <w:r>
              <w:rPr>
                <w:sz w:val="21"/>
              </w:rPr>
              <w:t>及联系方式</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企业地址</w:t>
            </w:r>
          </w:p>
        </w:tc>
        <w:tc>
          <w:tcPr>
            <w:tcW w:type="dxa" w:w="5353"/>
            <w:gridSpan w:val="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监理单位名称</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企业地址</w:t>
            </w:r>
          </w:p>
        </w:tc>
        <w:tc>
          <w:tcPr>
            <w:tcW w:type="dxa" w:w="235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及联系方式</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项目总监</w:t>
            </w:r>
          </w:p>
          <w:p>
            <w:pPr>
              <w:pStyle w:val="null3"/>
              <w:jc w:val="center"/>
            </w:pPr>
            <w:r>
              <w:rPr>
                <w:sz w:val="21"/>
              </w:rPr>
              <w:t>及联系方式</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工程名称</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工程地点</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合同名称</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r>
              <w:rPr>
                <w:sz w:val="21"/>
              </w:rPr>
              <w:t>/</w:t>
            </w:r>
            <w:r>
              <w:rPr>
                <w:sz w:val="21"/>
              </w:rPr>
              <w:t>等级</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承包范围</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工程合同价</w:t>
            </w:r>
          </w:p>
          <w:p>
            <w:pPr>
              <w:pStyle w:val="null3"/>
              <w:jc w:val="center"/>
            </w:pPr>
            <w:r>
              <w:rPr>
                <w:sz w:val="21"/>
              </w:rPr>
              <w:t>（万元）</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项目类型</w:t>
            </w:r>
          </w:p>
        </w:tc>
        <w:tc>
          <w:tcPr>
            <w:tcW w:type="dxa" w:w="2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¨新建   ¨改扩建</w:t>
            </w:r>
          </w:p>
        </w:tc>
        <w:tc>
          <w:tcPr>
            <w:tcW w:type="dxa" w:w="9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项目规模</w:t>
            </w:r>
          </w:p>
        </w:tc>
        <w:tc>
          <w:tcPr>
            <w:tcW w:type="dxa" w:w="23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¨大型¨中型¨小型</w:t>
            </w: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合同开工日期</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2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合同竣工日期</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合同工期</w:t>
            </w:r>
          </w:p>
        </w:tc>
        <w:tc>
          <w:tcPr>
            <w:tcW w:type="dxa" w:w="9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实际开工日期</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2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实际竣工日期</w:t>
            </w:r>
          </w:p>
        </w:tc>
        <w:tc>
          <w:tcPr>
            <w:tcW w:type="dxa" w:w="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实际工期</w:t>
            </w:r>
          </w:p>
        </w:tc>
        <w:tc>
          <w:tcPr>
            <w:tcW w:type="dxa" w:w="9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68"/>
            <w:gridSpan w:val="3"/>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分项内容</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满分分值</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w:t>
            </w:r>
            <w:r>
              <w:rPr>
                <w:sz w:val="21"/>
                <w:b/>
              </w:rPr>
              <w:t xml:space="preserve">   </w:t>
            </w:r>
            <w:r>
              <w:rPr>
                <w:sz w:val="21"/>
                <w:b/>
              </w:rPr>
              <w:t>价</w:t>
            </w:r>
            <w:r>
              <w:rPr>
                <w:sz w:val="21"/>
                <w:b/>
              </w:rPr>
              <w:t xml:space="preserve">   </w:t>
            </w:r>
            <w:r>
              <w:rPr>
                <w:sz w:val="21"/>
                <w:b/>
              </w:rPr>
              <w:t>标</w:t>
            </w:r>
            <w:r>
              <w:rPr>
                <w:sz w:val="21"/>
                <w:b/>
              </w:rPr>
              <w:t xml:space="preserve">   </w:t>
            </w:r>
            <w:r>
              <w:rPr>
                <w:sz w:val="21"/>
                <w:b/>
              </w:rPr>
              <w:t>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人员配备</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项目负责人履职</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以佛山市房屋市政工程建设领域实名制管理平台为准计算到岗率：</w:t>
            </w:r>
          </w:p>
          <w:p>
            <w:pPr>
              <w:pStyle w:val="null3"/>
              <w:jc w:val="left"/>
            </w:pPr>
            <w:r>
              <w:rPr>
                <w:sz w:val="18"/>
              </w:rPr>
              <w:t xml:space="preserve">1.1 </w:t>
            </w:r>
            <w:r>
              <w:rPr>
                <w:sz w:val="18"/>
              </w:rPr>
              <w:t>项目负责人到岗率≥</w:t>
            </w:r>
            <w:r>
              <w:rPr>
                <w:sz w:val="18"/>
              </w:rPr>
              <w:t>80%</w:t>
            </w:r>
            <w:r>
              <w:rPr>
                <w:sz w:val="18"/>
              </w:rPr>
              <w:t>，不扣分；</w:t>
            </w:r>
          </w:p>
          <w:p>
            <w:pPr>
              <w:pStyle w:val="null3"/>
              <w:jc w:val="left"/>
            </w:pPr>
            <w:r>
              <w:rPr>
                <w:sz w:val="18"/>
              </w:rPr>
              <w:t>1.2 75%</w:t>
            </w:r>
            <w:r>
              <w:rPr>
                <w:sz w:val="18"/>
              </w:rPr>
              <w:t>≤项目负责人到岗率</w:t>
            </w:r>
            <w:r>
              <w:rPr>
                <w:sz w:val="18"/>
              </w:rPr>
              <w:t>&lt;80%</w:t>
            </w:r>
            <w:r>
              <w:rPr>
                <w:sz w:val="18"/>
              </w:rPr>
              <w:t>，扣</w:t>
            </w:r>
            <w:r>
              <w:rPr>
                <w:sz w:val="18"/>
              </w:rPr>
              <w:t>2</w:t>
            </w:r>
            <w:r>
              <w:rPr>
                <w:sz w:val="18"/>
              </w:rPr>
              <w:t xml:space="preserve">分；   </w:t>
            </w:r>
          </w:p>
          <w:p>
            <w:pPr>
              <w:pStyle w:val="null3"/>
              <w:jc w:val="left"/>
            </w:pPr>
            <w:r>
              <w:rPr>
                <w:sz w:val="18"/>
              </w:rPr>
              <w:t>1.3 60%</w:t>
            </w:r>
            <w:r>
              <w:rPr>
                <w:sz w:val="18"/>
              </w:rPr>
              <w:t>≤项目负责人到岗率</w:t>
            </w:r>
            <w:r>
              <w:rPr>
                <w:sz w:val="18"/>
              </w:rPr>
              <w:t>&lt;75%</w:t>
            </w:r>
            <w:r>
              <w:rPr>
                <w:sz w:val="18"/>
              </w:rPr>
              <w:t>，扣</w:t>
            </w:r>
            <w:r>
              <w:rPr>
                <w:sz w:val="18"/>
              </w:rPr>
              <w:t>4</w:t>
            </w:r>
            <w:r>
              <w:rPr>
                <w:sz w:val="18"/>
              </w:rPr>
              <w:t xml:space="preserve">分；  </w:t>
            </w:r>
          </w:p>
          <w:p>
            <w:pPr>
              <w:pStyle w:val="null3"/>
              <w:jc w:val="both"/>
            </w:pPr>
            <w:r>
              <w:rPr>
                <w:sz w:val="18"/>
              </w:rPr>
              <w:t xml:space="preserve">1.4 </w:t>
            </w:r>
            <w:r>
              <w:rPr>
                <w:sz w:val="18"/>
              </w:rPr>
              <w:t>项目负责人到岗率</w:t>
            </w:r>
            <w:r>
              <w:rPr>
                <w:sz w:val="18"/>
              </w:rPr>
              <w:t>&lt;60%</w:t>
            </w:r>
            <w:r>
              <w:rPr>
                <w:sz w:val="18"/>
              </w:rPr>
              <w:t>，扣</w:t>
            </w:r>
            <w:r>
              <w:rPr>
                <w:sz w:val="18"/>
              </w:rPr>
              <w:t>6</w:t>
            </w:r>
            <w:r>
              <w:rPr>
                <w:sz w:val="18"/>
              </w:rPr>
              <w:t>分；</w:t>
            </w:r>
          </w:p>
          <w:p>
            <w:pPr>
              <w:pStyle w:val="null3"/>
              <w:jc w:val="both"/>
            </w:pPr>
            <w:r>
              <w:rPr>
                <w:sz w:val="18"/>
              </w:rPr>
              <w:t>1.5</w:t>
            </w:r>
            <w:r>
              <w:rPr>
                <w:sz w:val="18"/>
              </w:rPr>
              <w:t>考勤时缺岗或被视为缺岗的，扣</w:t>
            </w:r>
            <w:r>
              <w:rPr>
                <w:sz w:val="18"/>
              </w:rPr>
              <w:t>0.25</w:t>
            </w:r>
            <w:r>
              <w:rPr>
                <w:sz w:val="18"/>
              </w:rPr>
              <w:t>分</w:t>
            </w:r>
            <w:r>
              <w:rPr>
                <w:sz w:val="18"/>
              </w:rPr>
              <w:t>/</w:t>
            </w:r>
            <w:r>
              <w:rPr>
                <w:sz w:val="18"/>
              </w:rPr>
              <w:t>人</w:t>
            </w:r>
            <w:r>
              <w:rPr>
                <w:sz w:val="18"/>
              </w:rPr>
              <w:t>/</w:t>
            </w:r>
            <w:r>
              <w:rPr>
                <w:sz w:val="18"/>
              </w:rPr>
              <w:t>次，弄虚作假的，扣</w:t>
            </w:r>
            <w:r>
              <w:rPr>
                <w:sz w:val="18"/>
              </w:rPr>
              <w:t>0.5</w:t>
            </w:r>
            <w:r>
              <w:rPr>
                <w:sz w:val="18"/>
              </w:rPr>
              <w:t>分</w:t>
            </w:r>
            <w:r>
              <w:rPr>
                <w:sz w:val="18"/>
              </w:rPr>
              <w:t>/</w:t>
            </w:r>
            <w:r>
              <w:rPr>
                <w:sz w:val="18"/>
              </w:rPr>
              <w:t>人</w:t>
            </w:r>
            <w:r>
              <w:rPr>
                <w:sz w:val="18"/>
              </w:rPr>
              <w:t>/</w:t>
            </w:r>
            <w:r>
              <w:rPr>
                <w:sz w:val="18"/>
              </w:rPr>
              <w:t>次。</w:t>
            </w:r>
          </w:p>
          <w:p>
            <w:pPr>
              <w:pStyle w:val="null3"/>
              <w:jc w:val="both"/>
            </w:pPr>
            <w:r>
              <w:rPr>
                <w:sz w:val="18"/>
              </w:rPr>
              <w:t>（备注：以年度到岗率或月度到岗率最低值为准计算。）</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关键岗位人员履职</w:t>
            </w:r>
          </w:p>
          <w:p>
            <w:pPr>
              <w:pStyle w:val="null3"/>
              <w:jc w:val="center"/>
            </w:pPr>
            <w:r>
              <w:rPr>
                <w:sz w:val="18"/>
              </w:rPr>
              <w:t>（项目负责人除外）</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以建设单位按合同要求应在佛山市房屋市政工程建设领域实名制管理平台办理登记的项目所有关键岗位人员到岗率的算术平均值为准：</w:t>
            </w:r>
          </w:p>
          <w:p>
            <w:pPr>
              <w:pStyle w:val="null3"/>
              <w:jc w:val="left"/>
            </w:pPr>
            <w:r>
              <w:rPr>
                <w:sz w:val="18"/>
              </w:rPr>
              <w:t xml:space="preserve">2.1 </w:t>
            </w:r>
            <w:r>
              <w:rPr>
                <w:sz w:val="18"/>
              </w:rPr>
              <w:t>关键岗位人员到岗率≥</w:t>
            </w:r>
            <w:r>
              <w:rPr>
                <w:sz w:val="18"/>
              </w:rPr>
              <w:t>70%</w:t>
            </w:r>
            <w:r>
              <w:rPr>
                <w:sz w:val="18"/>
              </w:rPr>
              <w:t>，不扣分；</w:t>
            </w:r>
          </w:p>
          <w:p>
            <w:pPr>
              <w:pStyle w:val="null3"/>
              <w:jc w:val="left"/>
            </w:pPr>
            <w:r>
              <w:rPr>
                <w:sz w:val="18"/>
              </w:rPr>
              <w:t>2.2 65%</w:t>
            </w:r>
            <w:r>
              <w:rPr>
                <w:sz w:val="18"/>
              </w:rPr>
              <w:t>≤关键岗位人员到岗率</w:t>
            </w:r>
            <w:r>
              <w:rPr>
                <w:sz w:val="18"/>
              </w:rPr>
              <w:t>&lt;70%</w:t>
            </w:r>
            <w:r>
              <w:rPr>
                <w:sz w:val="18"/>
              </w:rPr>
              <w:t>，扣</w:t>
            </w:r>
            <w:r>
              <w:rPr>
                <w:sz w:val="18"/>
              </w:rPr>
              <w:t>2</w:t>
            </w:r>
            <w:r>
              <w:rPr>
                <w:sz w:val="18"/>
              </w:rPr>
              <w:t>分；</w:t>
            </w:r>
          </w:p>
          <w:p>
            <w:pPr>
              <w:pStyle w:val="null3"/>
              <w:jc w:val="left"/>
            </w:pPr>
            <w:r>
              <w:rPr>
                <w:sz w:val="18"/>
              </w:rPr>
              <w:t>2.3 60%</w:t>
            </w:r>
            <w:r>
              <w:rPr>
                <w:sz w:val="18"/>
              </w:rPr>
              <w:t>≤关键岗位人员到岗率</w:t>
            </w:r>
            <w:r>
              <w:rPr>
                <w:sz w:val="18"/>
              </w:rPr>
              <w:t>&lt;65%</w:t>
            </w:r>
            <w:r>
              <w:rPr>
                <w:sz w:val="18"/>
              </w:rPr>
              <w:t>，扣</w:t>
            </w:r>
            <w:r>
              <w:rPr>
                <w:sz w:val="18"/>
              </w:rPr>
              <w:t>3</w:t>
            </w:r>
            <w:r>
              <w:rPr>
                <w:sz w:val="18"/>
              </w:rPr>
              <w:t>分；</w:t>
            </w:r>
          </w:p>
          <w:p>
            <w:pPr>
              <w:pStyle w:val="null3"/>
              <w:jc w:val="both"/>
            </w:pPr>
            <w:r>
              <w:rPr>
                <w:sz w:val="18"/>
              </w:rPr>
              <w:t xml:space="preserve">2.4 </w:t>
            </w:r>
            <w:r>
              <w:rPr>
                <w:sz w:val="18"/>
              </w:rPr>
              <w:t>关键岗位人员到岗率</w:t>
            </w:r>
            <w:r>
              <w:rPr>
                <w:sz w:val="18"/>
              </w:rPr>
              <w:t>&lt;60%</w:t>
            </w:r>
            <w:r>
              <w:rPr>
                <w:sz w:val="18"/>
              </w:rPr>
              <w:t>，扣</w:t>
            </w:r>
            <w:r>
              <w:rPr>
                <w:sz w:val="18"/>
              </w:rPr>
              <w:t>4</w:t>
            </w:r>
            <w:r>
              <w:rPr>
                <w:sz w:val="18"/>
              </w:rPr>
              <w:t>分；</w:t>
            </w:r>
          </w:p>
          <w:p>
            <w:pPr>
              <w:pStyle w:val="null3"/>
              <w:jc w:val="both"/>
            </w:pPr>
            <w:r>
              <w:rPr>
                <w:sz w:val="18"/>
              </w:rPr>
              <w:t>2.5</w:t>
            </w:r>
            <w:r>
              <w:rPr>
                <w:sz w:val="18"/>
              </w:rPr>
              <w:t>考勤时缺岗或被视为缺岗的，扣</w:t>
            </w:r>
            <w:r>
              <w:rPr>
                <w:sz w:val="18"/>
              </w:rPr>
              <w:t>0.25</w:t>
            </w:r>
            <w:r>
              <w:rPr>
                <w:sz w:val="18"/>
              </w:rPr>
              <w:t>分</w:t>
            </w:r>
            <w:r>
              <w:rPr>
                <w:sz w:val="18"/>
              </w:rPr>
              <w:t>/</w:t>
            </w:r>
            <w:r>
              <w:rPr>
                <w:sz w:val="18"/>
              </w:rPr>
              <w:t>人</w:t>
            </w:r>
            <w:r>
              <w:rPr>
                <w:sz w:val="18"/>
              </w:rPr>
              <w:t>/</w:t>
            </w:r>
            <w:r>
              <w:rPr>
                <w:sz w:val="18"/>
              </w:rPr>
              <w:t>次，弄虚作假的，扣</w:t>
            </w:r>
            <w:r>
              <w:rPr>
                <w:sz w:val="18"/>
              </w:rPr>
              <w:t>0.5</w:t>
            </w:r>
            <w:r>
              <w:rPr>
                <w:sz w:val="18"/>
              </w:rPr>
              <w:t>分</w:t>
            </w:r>
            <w:r>
              <w:rPr>
                <w:sz w:val="18"/>
              </w:rPr>
              <w:t>/</w:t>
            </w:r>
            <w:r>
              <w:rPr>
                <w:sz w:val="18"/>
              </w:rPr>
              <w:t>人</w:t>
            </w:r>
            <w:r>
              <w:rPr>
                <w:sz w:val="18"/>
              </w:rPr>
              <w:t>/</w:t>
            </w:r>
            <w:r>
              <w:rPr>
                <w:sz w:val="18"/>
              </w:rPr>
              <w:t>次；</w:t>
            </w:r>
          </w:p>
          <w:p>
            <w:pPr>
              <w:pStyle w:val="null3"/>
              <w:jc w:val="left"/>
            </w:pPr>
            <w:r>
              <w:rPr>
                <w:sz w:val="18"/>
              </w:rPr>
              <w:t>（备注：</w:t>
            </w:r>
            <w:r>
              <w:rPr>
                <w:sz w:val="18"/>
              </w:rPr>
              <w:t>1.</w:t>
            </w:r>
            <w:r>
              <w:rPr>
                <w:sz w:val="18"/>
              </w:rPr>
              <w:t>按合同要求应办理但未办理登记的人员到岗率按</w:t>
            </w:r>
            <w:r>
              <w:rPr>
                <w:sz w:val="18"/>
              </w:rPr>
              <w:t>0%</w:t>
            </w:r>
            <w:r>
              <w:rPr>
                <w:sz w:val="18"/>
              </w:rPr>
              <w:t>计算；</w:t>
            </w:r>
            <w:r>
              <w:rPr>
                <w:sz w:val="18"/>
              </w:rPr>
              <w:t>2.</w:t>
            </w:r>
            <w:r>
              <w:rPr>
                <w:sz w:val="18"/>
              </w:rPr>
              <w:t>以年度到岗率或月度到岗率最低值为准计算。）</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324"/>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人员更换</w:t>
            </w:r>
          </w:p>
        </w:tc>
        <w:tc>
          <w:tcPr>
            <w:tcW w:type="dxa" w:w="816"/>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3.1</w:t>
            </w:r>
            <w:r>
              <w:rPr>
                <w:sz w:val="18"/>
              </w:rPr>
              <w:t>未经项目建设单位批准擅自更换项目负责人或单方面作出实质性更换行为或弄虚作假更换人员的，扣</w:t>
            </w:r>
            <w:r>
              <w:rPr>
                <w:sz w:val="18"/>
              </w:rPr>
              <w:t>3</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3.2</w:t>
            </w:r>
            <w:r>
              <w:rPr>
                <w:sz w:val="18"/>
              </w:rPr>
              <w:t>未经项目建设单位批准擅自更换关键岗位人员或单方面作出实质性更换行为或弄虚作假更换人员的，扣</w:t>
            </w:r>
            <w:r>
              <w:rPr>
                <w:sz w:val="18"/>
              </w:rPr>
              <w:t>2</w:t>
            </w:r>
            <w:r>
              <w:rPr>
                <w:sz w:val="18"/>
              </w:rPr>
              <w:t>分</w:t>
            </w:r>
            <w:r>
              <w:rPr>
                <w:sz w:val="18"/>
              </w:rPr>
              <w:t>/</w:t>
            </w:r>
            <w:r>
              <w:rPr>
                <w:sz w:val="18"/>
              </w:rPr>
              <w:t>人</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3.3</w:t>
            </w:r>
            <w:r>
              <w:rPr>
                <w:sz w:val="18"/>
              </w:rPr>
              <w:t>经项目建设单位“三重一大”会议集体决策认为不称职需更换人员，拒不更换的，扣</w:t>
            </w:r>
            <w:r>
              <w:rPr>
                <w:sz w:val="18"/>
              </w:rPr>
              <w:t>2</w:t>
            </w:r>
            <w:r>
              <w:rPr>
                <w:sz w:val="18"/>
              </w:rPr>
              <w:t>分</w:t>
            </w:r>
            <w:r>
              <w:rPr>
                <w:sz w:val="18"/>
              </w:rPr>
              <w:t>/</w:t>
            </w:r>
            <w:r>
              <w:rPr>
                <w:sz w:val="18"/>
              </w:rPr>
              <w:t>人</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人员锁定</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被锁定人员在锁定期内仍参与市内、市外建设项目投标，或者再次到其他建设项目任职的，扣</w:t>
            </w:r>
            <w:r>
              <w:rPr>
                <w:sz w:val="18"/>
              </w:rPr>
              <w:t>15</w:t>
            </w:r>
            <w:r>
              <w:rPr>
                <w:sz w:val="18"/>
              </w:rPr>
              <w:t>分。</w:t>
            </w:r>
          </w:p>
          <w:p>
            <w:pPr>
              <w:pStyle w:val="null3"/>
              <w:jc w:val="both"/>
            </w:pPr>
            <w:r>
              <w:rPr>
                <w:sz w:val="18"/>
              </w:rPr>
              <w:t>（注：此项为人员配备否决性情形。）</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投资管理</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324"/>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工程款专款专用</w:t>
            </w:r>
          </w:p>
        </w:tc>
        <w:tc>
          <w:tcPr>
            <w:tcW w:type="dxa" w:w="816"/>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5.1</w:t>
            </w:r>
            <w:r>
              <w:rPr>
                <w:sz w:val="18"/>
              </w:rPr>
              <w:t>未按合同及相关文件要求商定监管银行、签署工程款监管协议及共管事项的，扣</w:t>
            </w:r>
            <w:r>
              <w:rPr>
                <w:sz w:val="18"/>
              </w:rPr>
              <w:t>3</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5.2</w:t>
            </w:r>
            <w:r>
              <w:rPr>
                <w:sz w:val="18"/>
              </w:rPr>
              <w:t>未遵守资金监管或共管的相关要求及程序的，扣</w:t>
            </w:r>
            <w:r>
              <w:rPr>
                <w:sz w:val="18"/>
              </w:rPr>
              <w:t>3</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5.3</w:t>
            </w:r>
            <w:r>
              <w:rPr>
                <w:sz w:val="18"/>
              </w:rPr>
              <w:t>未验收前提取管理费用的，扣</w:t>
            </w:r>
            <w:r>
              <w:rPr>
                <w:sz w:val="18"/>
              </w:rPr>
              <w:t>3</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5.4</w:t>
            </w:r>
            <w:r>
              <w:rPr>
                <w:sz w:val="18"/>
              </w:rPr>
              <w:t>虚构工程款支出，或者挪用工程款，或者在项目通过竣工验收前以任何名义挪作他用的，扣</w:t>
            </w:r>
            <w:r>
              <w:rPr>
                <w:sz w:val="18"/>
              </w:rPr>
              <w:t>5</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工人工资支付</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6.1</w:t>
            </w:r>
            <w:r>
              <w:rPr>
                <w:sz w:val="18"/>
              </w:rPr>
              <w:t>未按合同（包括分包合同）条款及相关法律法规规章及文件要求支付工人工资的，扣</w:t>
            </w:r>
            <w:r>
              <w:rPr>
                <w:sz w:val="18"/>
              </w:rPr>
              <w:t>4</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项目年度资金计划</w:t>
            </w:r>
          </w:p>
          <w:p>
            <w:pPr>
              <w:pStyle w:val="null3"/>
              <w:jc w:val="center"/>
            </w:pPr>
            <w:r>
              <w:rPr>
                <w:sz w:val="18"/>
              </w:rPr>
              <w:t>完成情况</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按项目年度下达资金计划：</w:t>
            </w:r>
          </w:p>
          <w:p>
            <w:pPr>
              <w:pStyle w:val="null3"/>
              <w:jc w:val="left"/>
            </w:pPr>
            <w:r>
              <w:rPr>
                <w:sz w:val="18"/>
              </w:rPr>
              <w:t xml:space="preserve">7.1 </w:t>
            </w:r>
            <w:r>
              <w:rPr>
                <w:sz w:val="18"/>
              </w:rPr>
              <w:t>完成年度资金计划≥</w:t>
            </w:r>
            <w:r>
              <w:rPr>
                <w:sz w:val="18"/>
              </w:rPr>
              <w:t>90%</w:t>
            </w:r>
            <w:r>
              <w:rPr>
                <w:sz w:val="18"/>
              </w:rPr>
              <w:t>，不扣分；</w:t>
            </w:r>
          </w:p>
          <w:p>
            <w:pPr>
              <w:pStyle w:val="null3"/>
              <w:jc w:val="left"/>
            </w:pPr>
            <w:r>
              <w:rPr>
                <w:sz w:val="18"/>
              </w:rPr>
              <w:t>7.2 80%</w:t>
            </w:r>
            <w:r>
              <w:rPr>
                <w:sz w:val="18"/>
              </w:rPr>
              <w:t>≤完成年度资金计划</w:t>
            </w:r>
            <w:r>
              <w:rPr>
                <w:sz w:val="18"/>
              </w:rPr>
              <w:t>&lt;90%</w:t>
            </w:r>
            <w:r>
              <w:rPr>
                <w:sz w:val="18"/>
              </w:rPr>
              <w:t>，扣</w:t>
            </w:r>
            <w:r>
              <w:rPr>
                <w:sz w:val="18"/>
              </w:rPr>
              <w:t>1</w:t>
            </w:r>
            <w:r>
              <w:rPr>
                <w:sz w:val="18"/>
              </w:rPr>
              <w:t>分；</w:t>
            </w:r>
          </w:p>
          <w:p>
            <w:pPr>
              <w:pStyle w:val="null3"/>
              <w:jc w:val="left"/>
            </w:pPr>
            <w:r>
              <w:rPr>
                <w:sz w:val="18"/>
              </w:rPr>
              <w:t>7.3 70%</w:t>
            </w:r>
            <w:r>
              <w:rPr>
                <w:sz w:val="18"/>
              </w:rPr>
              <w:t>≤完成年度资金计划</w:t>
            </w:r>
            <w:r>
              <w:rPr>
                <w:sz w:val="18"/>
              </w:rPr>
              <w:t>&lt;80%</w:t>
            </w:r>
            <w:r>
              <w:rPr>
                <w:sz w:val="18"/>
              </w:rPr>
              <w:t>，扣</w:t>
            </w:r>
            <w:r>
              <w:rPr>
                <w:sz w:val="18"/>
              </w:rPr>
              <w:t>2</w:t>
            </w:r>
            <w:r>
              <w:rPr>
                <w:sz w:val="18"/>
              </w:rPr>
              <w:t>分；</w:t>
            </w:r>
          </w:p>
          <w:p>
            <w:pPr>
              <w:pStyle w:val="null3"/>
              <w:jc w:val="left"/>
            </w:pPr>
            <w:r>
              <w:rPr>
                <w:sz w:val="18"/>
              </w:rPr>
              <w:t xml:space="preserve">7.4 </w:t>
            </w:r>
            <w:r>
              <w:rPr>
                <w:sz w:val="18"/>
              </w:rPr>
              <w:t>完成年度资金计划</w:t>
            </w:r>
            <w:r>
              <w:rPr>
                <w:sz w:val="18"/>
              </w:rPr>
              <w:t>&lt;70%</w:t>
            </w:r>
            <w:r>
              <w:rPr>
                <w:sz w:val="18"/>
              </w:rPr>
              <w:t>，扣</w:t>
            </w:r>
            <w:r>
              <w:rPr>
                <w:sz w:val="18"/>
              </w:rPr>
              <w:t>3</w:t>
            </w:r>
            <w:r>
              <w:rPr>
                <w:sz w:val="18"/>
              </w:rPr>
              <w:t>分。</w:t>
            </w:r>
          </w:p>
          <w:p>
            <w:pPr>
              <w:pStyle w:val="null3"/>
              <w:jc w:val="left"/>
            </w:pPr>
            <w:r>
              <w:rPr>
                <w:sz w:val="18"/>
              </w:rPr>
              <w:t>（备注：若非施工单位原因造成的，不扣分。）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工程变更管理</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未按招响应（</w:t>
            </w:r>
            <w:r>
              <w:rPr>
                <w:sz w:val="18"/>
              </w:rPr>
              <w:t>/</w:t>
            </w:r>
            <w:r>
              <w:rPr>
                <w:sz w:val="18"/>
              </w:rPr>
              <w:t>投标）文件、合同、建设单位内控管理制度、佛山市关于工程变更的有关规定及时办理工程变更手续的，变更台账不完整的，扣</w:t>
            </w:r>
            <w:r>
              <w:rPr>
                <w:sz w:val="18"/>
              </w:rPr>
              <w:t>1</w:t>
            </w:r>
            <w:r>
              <w:rPr>
                <w:sz w:val="18"/>
              </w:rPr>
              <w:t>分</w:t>
            </w:r>
            <w:r>
              <w:rPr>
                <w:sz w:val="18"/>
              </w:rPr>
              <w:t>/</w:t>
            </w:r>
            <w:r>
              <w:rPr>
                <w:sz w:val="18"/>
              </w:rPr>
              <w:t>项。</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三</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质量管理</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324"/>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材料、设备质量</w:t>
            </w:r>
          </w:p>
        </w:tc>
        <w:tc>
          <w:tcPr>
            <w:tcW w:type="dxa" w:w="816"/>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9.1</w:t>
            </w:r>
            <w:r>
              <w:rPr>
                <w:sz w:val="18"/>
              </w:rPr>
              <w:t>材料、设备进场复检、报验手续不及时，台账不完整、不清晰的，扣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9.2</w:t>
            </w:r>
            <w:r>
              <w:rPr>
                <w:sz w:val="18"/>
              </w:rPr>
              <w:t>未按合同约定采购材料、设备且未办理品牌更换审批手续并已使用的，扣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9.3</w:t>
            </w:r>
            <w:r>
              <w:rPr>
                <w:sz w:val="18"/>
              </w:rPr>
              <w:t>材料、设备进场复检不合格并已使用的，扣</w:t>
            </w:r>
            <w:r>
              <w:rPr>
                <w:sz w:val="18"/>
              </w:rPr>
              <w:t>5</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9.4</w:t>
            </w:r>
            <w:r>
              <w:rPr>
                <w:sz w:val="18"/>
              </w:rPr>
              <w:t>未按照投标承诺使用绿色建材的，扣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324"/>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施工质量</w:t>
            </w:r>
          </w:p>
        </w:tc>
        <w:tc>
          <w:tcPr>
            <w:tcW w:type="dxa" w:w="816"/>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10.1</w:t>
            </w:r>
            <w:r>
              <w:rPr>
                <w:sz w:val="18"/>
              </w:rPr>
              <w:t>收到住房城乡建设主管部门或其他监督部门（机构）下发的暂停施工通知或局部停工整改通知，按要求在限期内完成整改并回复的，扣</w:t>
            </w:r>
            <w:r>
              <w:rPr>
                <w:sz w:val="18"/>
              </w:rPr>
              <w:t>1</w:t>
            </w:r>
            <w:r>
              <w:rPr>
                <w:sz w:val="18"/>
              </w:rPr>
              <w:t>分</w:t>
            </w:r>
            <w:r>
              <w:rPr>
                <w:sz w:val="18"/>
              </w:rPr>
              <w:t>/</w:t>
            </w:r>
            <w:r>
              <w:rPr>
                <w:sz w:val="18"/>
              </w:rPr>
              <w:t>次；未按要求在限期内完成整改并回复的，扣</w:t>
            </w:r>
            <w:r>
              <w:rPr>
                <w:sz w:val="18"/>
              </w:rPr>
              <w:t>5</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10.2</w:t>
            </w:r>
            <w:r>
              <w:rPr>
                <w:sz w:val="18"/>
              </w:rPr>
              <w:t>收到住房城乡建设主管部门或其他监督部门（机构）下发的整改通知书，按要求在限期内完成整改并回复的，扣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3</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10.3</w:t>
            </w:r>
            <w:r>
              <w:rPr>
                <w:sz w:val="18"/>
              </w:rPr>
              <w:t>收到建设单位（或代建单位）下发的整改通知书，按要求在限期内完成整改并回复的，扣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10.4</w:t>
            </w:r>
            <w:r>
              <w:rPr>
                <w:sz w:val="18"/>
              </w:rPr>
              <w:t>收到监理通知单，按要求在限期内完成整改并回复的，不扣分；未按要求在限期内完成整改及回复，并经建设单位（或代建单位）确认的，扣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10.5</w:t>
            </w:r>
            <w:r>
              <w:rPr>
                <w:sz w:val="18"/>
              </w:rPr>
              <w:t>未按照投标承诺开展售后服务的，扣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none" w:color="000000" w:sz="4"/>
              <w:right w:val="single" w:color="000000" w:sz="4"/>
            </w:tcBorders>
          </w:tcPr>
          <w:p/>
        </w:tc>
        <w:tc>
          <w:tcPr>
            <w:tcW w:type="dxa" w:w="1324"/>
            <w:gridSpan w:val="2"/>
            <w:vMerge/>
            <w:tcBorders>
              <w:top w:val="none" w:color="000000" w:sz="4"/>
              <w:left w:val="none" w:color="000000" w:sz="4"/>
              <w:bottom w:val="non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10.6</w:t>
            </w:r>
            <w:r>
              <w:rPr>
                <w:sz w:val="18"/>
              </w:rPr>
              <w:t>发生一般及以上质量事故的，一次扣</w:t>
            </w:r>
            <w:r>
              <w:rPr>
                <w:sz w:val="18"/>
              </w:rPr>
              <w:t>10</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non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四</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安全文明施工管理</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安全施工</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11.1</w:t>
            </w:r>
            <w:r>
              <w:rPr>
                <w:sz w:val="18"/>
              </w:rPr>
              <w:t>收到住房城乡建设主管部门或其他监督部门（机构）下发的暂停施工通知或局部停工整改通知，按要求在限期内完成整改并回复的，扣</w:t>
            </w:r>
            <w:r>
              <w:rPr>
                <w:sz w:val="18"/>
              </w:rPr>
              <w:t>1</w:t>
            </w:r>
            <w:r>
              <w:rPr>
                <w:sz w:val="18"/>
              </w:rPr>
              <w:t>分</w:t>
            </w:r>
            <w:r>
              <w:rPr>
                <w:sz w:val="18"/>
              </w:rPr>
              <w:t>/</w:t>
            </w:r>
            <w:r>
              <w:rPr>
                <w:sz w:val="18"/>
              </w:rPr>
              <w:t>次；未按要求在限期内完成整改并回复的，扣</w:t>
            </w:r>
            <w:r>
              <w:rPr>
                <w:sz w:val="18"/>
              </w:rPr>
              <w:t>5</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11.2</w:t>
            </w:r>
            <w:r>
              <w:rPr>
                <w:sz w:val="18"/>
              </w:rPr>
              <w:t>收到住房城乡建设主管部门或其他监督部门（机构）下发的整改通知书，按要求在限期内完成整改并回复的，扣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3</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11.3</w:t>
            </w:r>
            <w:r>
              <w:rPr>
                <w:sz w:val="18"/>
              </w:rPr>
              <w:t>收到建设单位（或代建单位）下发的整改通知书，按要求在限期内完成整改并回复的，扣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11.4</w:t>
            </w:r>
            <w:r>
              <w:rPr>
                <w:sz w:val="18"/>
              </w:rPr>
              <w:t>收到监理通知单，按要求在限期内完成整改并回复的，不扣分；未按要求在限期内完成整改及回复，并经建设单位（或代建单位）确认的，扣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11.5</w:t>
            </w:r>
            <w:r>
              <w:rPr>
                <w:sz w:val="18"/>
              </w:rPr>
              <w:t>发生一般及以上生产安全事故的，一次扣</w:t>
            </w:r>
            <w:r>
              <w:rPr>
                <w:sz w:val="18"/>
              </w:rPr>
              <w:t>15</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危险较大分部分项工程</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12.1</w:t>
            </w:r>
            <w:r>
              <w:rPr>
                <w:sz w:val="18"/>
              </w:rPr>
              <w:t>未按《危险性较大的分部分项工程安全管理规定》等规定编制专项施工（或专家论证）方案的，扣</w:t>
            </w:r>
            <w:r>
              <w:rPr>
                <w:sz w:val="18"/>
              </w:rPr>
              <w:t>5</w:t>
            </w:r>
            <w:r>
              <w:rPr>
                <w:sz w:val="18"/>
              </w:rPr>
              <w:t>分</w:t>
            </w:r>
            <w:r>
              <w:rPr>
                <w:sz w:val="18"/>
              </w:rPr>
              <w:t>/</w:t>
            </w:r>
            <w:r>
              <w:rPr>
                <w:sz w:val="18"/>
              </w:rPr>
              <w:t>项；</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12.2</w:t>
            </w:r>
            <w:r>
              <w:rPr>
                <w:sz w:val="18"/>
              </w:rPr>
              <w:t>有按《危险性较大的分部分项工程安全管理规定》等规定编制专项施工（或专家论证）方案，收到住房城乡建设主管部门或其他监督部门（机构）下发的未按方案实施的通知的，扣</w:t>
            </w:r>
            <w:r>
              <w:rPr>
                <w:sz w:val="18"/>
              </w:rPr>
              <w:t>2</w:t>
            </w:r>
            <w:r>
              <w:rPr>
                <w:sz w:val="18"/>
              </w:rPr>
              <w:t>分</w:t>
            </w:r>
            <w:r>
              <w:rPr>
                <w:sz w:val="18"/>
              </w:rPr>
              <w:t>/</w:t>
            </w:r>
            <w:r>
              <w:rPr>
                <w:sz w:val="18"/>
              </w:rPr>
              <w:t>处。</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施工环境（须按文明施工、防扬尘</w:t>
            </w:r>
            <w:r>
              <w:rPr>
                <w:sz w:val="18"/>
              </w:rPr>
              <w:t>“</w:t>
            </w:r>
            <w:r>
              <w:rPr>
                <w:sz w:val="18"/>
              </w:rPr>
              <w:t>6</w:t>
            </w:r>
            <w:r>
              <w:rPr>
                <w:sz w:val="18"/>
              </w:rPr>
              <w:t>个</w:t>
            </w:r>
            <w:r>
              <w:rPr>
                <w:sz w:val="18"/>
              </w:rPr>
              <w:t>100%</w:t>
            </w:r>
            <w:r>
              <w:rPr>
                <w:sz w:val="18"/>
              </w:rPr>
              <w:t>”等要求采取相关措施确保工地环境达到省、市相关文件规定及合同约定要求）</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13.1</w:t>
            </w:r>
            <w:r>
              <w:rPr>
                <w:sz w:val="18"/>
              </w:rPr>
              <w:t>收到住房城乡建设主管部门或其他监督部门（机构）下发的暂停施工通知或局部停工整改通知，按要求在限期内完成整改并回复的，扣</w:t>
            </w:r>
            <w:r>
              <w:rPr>
                <w:sz w:val="18"/>
              </w:rPr>
              <w:t>1</w:t>
            </w:r>
            <w:r>
              <w:rPr>
                <w:sz w:val="18"/>
              </w:rPr>
              <w:t>分</w:t>
            </w:r>
            <w:r>
              <w:rPr>
                <w:sz w:val="18"/>
              </w:rPr>
              <w:t>/</w:t>
            </w:r>
            <w:r>
              <w:rPr>
                <w:sz w:val="18"/>
              </w:rPr>
              <w:t>次；未按要求在限期内完成整改并回复的，每次扣</w:t>
            </w:r>
            <w:r>
              <w:rPr>
                <w:sz w:val="18"/>
              </w:rPr>
              <w:t>2</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13.2</w:t>
            </w:r>
            <w:r>
              <w:rPr>
                <w:sz w:val="18"/>
              </w:rPr>
              <w:t>收到住房城乡建设主管部门或其他监督部门（机构）下发的整改通知书，按要求在限期内完成整改并回复的，扣</w:t>
            </w:r>
            <w:r>
              <w:rPr>
                <w:sz w:val="18"/>
              </w:rPr>
              <w:t>0.5</w:t>
            </w:r>
            <w:r>
              <w:rPr>
                <w:sz w:val="18"/>
              </w:rPr>
              <w:t>分</w:t>
            </w:r>
            <w:r>
              <w:rPr>
                <w:sz w:val="18"/>
              </w:rPr>
              <w:t>/</w:t>
            </w:r>
            <w:r>
              <w:rPr>
                <w:sz w:val="18"/>
              </w:rPr>
              <w:t>次；未按要求在限期内完成整改并回复的，扣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13.3</w:t>
            </w:r>
            <w:r>
              <w:rPr>
                <w:sz w:val="18"/>
              </w:rPr>
              <w:t>现场因扬尘设备投入不足、不开启，裸土未及时覆盖等措施落实不到位，并收到监理通知单，按要求在限期内完成整改并回复的，不扣分；未按要求在限期内完成整改并回复的，扣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五</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进度控制</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工期控制</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按批准的施工总进度计划对关键线路进行检查：</w:t>
            </w:r>
          </w:p>
          <w:p>
            <w:pPr>
              <w:pStyle w:val="null3"/>
              <w:jc w:val="both"/>
            </w:pPr>
            <w:r>
              <w:rPr>
                <w:sz w:val="18"/>
              </w:rPr>
              <w:t xml:space="preserve">14.1 </w:t>
            </w:r>
            <w:r>
              <w:rPr>
                <w:sz w:val="18"/>
              </w:rPr>
              <w:t>关键线路工期滞后≥</w:t>
            </w:r>
            <w:r>
              <w:rPr>
                <w:sz w:val="18"/>
              </w:rPr>
              <w:t>T+30</w:t>
            </w:r>
            <w:r>
              <w:rPr>
                <w:sz w:val="18"/>
              </w:rPr>
              <w:t>天，扣</w:t>
            </w:r>
            <w:r>
              <w:rPr>
                <w:sz w:val="18"/>
              </w:rPr>
              <w:t>10</w:t>
            </w:r>
            <w:r>
              <w:rPr>
                <w:sz w:val="18"/>
              </w:rPr>
              <w:t>分；</w:t>
            </w:r>
          </w:p>
          <w:p>
            <w:pPr>
              <w:pStyle w:val="null3"/>
              <w:jc w:val="both"/>
            </w:pPr>
            <w:r>
              <w:rPr>
                <w:sz w:val="18"/>
              </w:rPr>
              <w:t>14.2 T+20</w:t>
            </w:r>
            <w:r>
              <w:rPr>
                <w:sz w:val="18"/>
              </w:rPr>
              <w:t>天≤关键线路工期滞后</w:t>
            </w:r>
            <w:r>
              <w:rPr>
                <w:sz w:val="18"/>
              </w:rPr>
              <w:t>&lt;T+30</w:t>
            </w:r>
            <w:r>
              <w:rPr>
                <w:sz w:val="18"/>
              </w:rPr>
              <w:t>天，扣</w:t>
            </w:r>
            <w:r>
              <w:rPr>
                <w:sz w:val="18"/>
              </w:rPr>
              <w:t>6</w:t>
            </w:r>
            <w:r>
              <w:rPr>
                <w:sz w:val="18"/>
              </w:rPr>
              <w:t>分；</w:t>
            </w:r>
          </w:p>
          <w:p>
            <w:pPr>
              <w:pStyle w:val="null3"/>
              <w:jc w:val="both"/>
            </w:pPr>
            <w:r>
              <w:rPr>
                <w:sz w:val="18"/>
              </w:rPr>
              <w:t>14.3 T+10</w:t>
            </w:r>
            <w:r>
              <w:rPr>
                <w:sz w:val="18"/>
              </w:rPr>
              <w:t>天≤关键线路工期滞后</w:t>
            </w:r>
            <w:r>
              <w:rPr>
                <w:sz w:val="18"/>
              </w:rPr>
              <w:t>&lt;T+20</w:t>
            </w:r>
            <w:r>
              <w:rPr>
                <w:sz w:val="18"/>
              </w:rPr>
              <w:t>天，扣</w:t>
            </w:r>
            <w:r>
              <w:rPr>
                <w:sz w:val="18"/>
              </w:rPr>
              <w:t>4</w:t>
            </w:r>
            <w:r>
              <w:rPr>
                <w:sz w:val="18"/>
              </w:rPr>
              <w:t>分；</w:t>
            </w:r>
          </w:p>
          <w:p>
            <w:pPr>
              <w:pStyle w:val="null3"/>
              <w:jc w:val="both"/>
            </w:pPr>
            <w:r>
              <w:rPr>
                <w:sz w:val="18"/>
              </w:rPr>
              <w:t>14.4 T+5</w:t>
            </w:r>
            <w:r>
              <w:rPr>
                <w:sz w:val="18"/>
              </w:rPr>
              <w:t>天≤关键线路工期滞后</w:t>
            </w:r>
            <w:r>
              <w:rPr>
                <w:sz w:val="18"/>
              </w:rPr>
              <w:t>&lt;T+10</w:t>
            </w:r>
            <w:r>
              <w:rPr>
                <w:sz w:val="18"/>
              </w:rPr>
              <w:t>天，扣</w:t>
            </w:r>
            <w:r>
              <w:rPr>
                <w:sz w:val="18"/>
              </w:rPr>
              <w:t>2</w:t>
            </w:r>
            <w:r>
              <w:rPr>
                <w:sz w:val="18"/>
              </w:rPr>
              <w:t>分；</w:t>
            </w:r>
          </w:p>
          <w:p>
            <w:pPr>
              <w:pStyle w:val="null3"/>
              <w:jc w:val="both"/>
            </w:pPr>
            <w:r>
              <w:rPr>
                <w:sz w:val="18"/>
              </w:rPr>
              <w:t xml:space="preserve">14.5 </w:t>
            </w:r>
            <w:r>
              <w:rPr>
                <w:sz w:val="18"/>
              </w:rPr>
              <w:t>关键线路工期滞后</w:t>
            </w:r>
            <w:r>
              <w:rPr>
                <w:sz w:val="18"/>
              </w:rPr>
              <w:t>&lt;T+5</w:t>
            </w:r>
            <w:r>
              <w:rPr>
                <w:sz w:val="18"/>
              </w:rPr>
              <w:t>天，不扣分。</w:t>
            </w:r>
          </w:p>
          <w:p>
            <w:pPr>
              <w:pStyle w:val="null3"/>
            </w:pPr>
            <w:r>
              <w:rPr>
                <w:sz w:val="18"/>
              </w:rPr>
              <w:t>（备注：项目总工期</w:t>
            </w:r>
            <w:r>
              <w:rPr>
                <w:sz w:val="18"/>
              </w:rPr>
              <w:t>≤</w:t>
            </w:r>
            <w:r>
              <w:rPr>
                <w:sz w:val="18"/>
              </w:rPr>
              <w:t>1</w:t>
            </w:r>
            <w:r>
              <w:rPr>
                <w:sz w:val="18"/>
              </w:rPr>
              <w:t>年，</w:t>
            </w:r>
            <w:r>
              <w:rPr>
                <w:sz w:val="18"/>
              </w:rPr>
              <w:t>T= 0</w:t>
            </w:r>
            <w:r>
              <w:rPr>
                <w:sz w:val="18"/>
              </w:rPr>
              <w:t>天；项目总工期</w:t>
            </w:r>
            <w:r>
              <w:rPr>
                <w:sz w:val="18"/>
              </w:rPr>
              <w:t>&gt;1</w:t>
            </w:r>
            <w:r>
              <w:rPr>
                <w:sz w:val="18"/>
              </w:rPr>
              <w:t>年，</w:t>
            </w:r>
            <w:r>
              <w:rPr>
                <w:sz w:val="18"/>
              </w:rPr>
              <w:t xml:space="preserve">T=10 </w:t>
            </w:r>
            <w:r>
              <w:rPr>
                <w:sz w:val="18"/>
              </w:rPr>
              <w:t>天；若非施工单位原因造成的工期延后，在完成延期确认手续办理后，可顺延工期进行评价。）</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六</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配合与协调</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配合情况</w:t>
            </w:r>
          </w:p>
        </w:tc>
        <w:tc>
          <w:tcPr>
            <w:tcW w:type="dxa" w:w="816"/>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15.1</w:t>
            </w:r>
            <w:r>
              <w:rPr>
                <w:sz w:val="18"/>
              </w:rPr>
              <w:t>不按照磋商文件、中标人的响应（</w:t>
            </w:r>
            <w:r>
              <w:rPr>
                <w:sz w:val="18"/>
              </w:rPr>
              <w:t>/</w:t>
            </w:r>
            <w:r>
              <w:rPr>
                <w:sz w:val="18"/>
              </w:rPr>
              <w:t>投标）文件以及本办法规定订立合同、补充协议，且项目施工单位有过错的，扣</w:t>
            </w:r>
            <w:r>
              <w:rPr>
                <w:sz w:val="18"/>
              </w:rPr>
              <w:t>2</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non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15.2</w:t>
            </w:r>
            <w:r>
              <w:rPr>
                <w:sz w:val="18"/>
              </w:rPr>
              <w:t>在项目合同约定范围内不配合建设单位、监理单位及其他相关部门的工作，经建设单位（或代建单位）牵头有关单位集体核实的，扣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工程分包程序</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16.1</w:t>
            </w:r>
            <w:r>
              <w:rPr>
                <w:sz w:val="18"/>
              </w:rPr>
              <w:t>未按照合同约定履行分包审查程序或未经发包</w:t>
            </w:r>
          </w:p>
          <w:p>
            <w:pPr>
              <w:pStyle w:val="null3"/>
              <w:jc w:val="both"/>
            </w:pPr>
            <w:r>
              <w:rPr>
                <w:sz w:val="18"/>
              </w:rPr>
              <w:t>人审查同意，违约进行分包的，扣</w:t>
            </w:r>
            <w:r>
              <w:rPr>
                <w:sz w:val="18"/>
              </w:rPr>
              <w:t>2</w:t>
            </w:r>
            <w:r>
              <w:rPr>
                <w:sz w:val="18"/>
              </w:rPr>
              <w:t>分</w:t>
            </w:r>
            <w:r>
              <w:rPr>
                <w:sz w:val="18"/>
              </w:rPr>
              <w:t>/</w:t>
            </w:r>
            <w:r>
              <w:rPr>
                <w:sz w:val="18"/>
              </w:rPr>
              <w:t>项；</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16.2</w:t>
            </w:r>
            <w:r>
              <w:rPr>
                <w:sz w:val="18"/>
              </w:rPr>
              <w:t>使用未进行诚信信息采集的企业作为分包单位的，扣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总包对分包的管理</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17.1</w:t>
            </w:r>
            <w:r>
              <w:rPr>
                <w:sz w:val="18"/>
              </w:rPr>
              <w:t>施工总承包单位未对分包单位劳动用工实施监督管理的，扣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17.2</w:t>
            </w:r>
            <w:r>
              <w:rPr>
                <w:sz w:val="18"/>
              </w:rPr>
              <w:t>施工总承包单位未根据分包单位编制的工资支</w:t>
            </w:r>
          </w:p>
          <w:p>
            <w:pPr>
              <w:pStyle w:val="null3"/>
              <w:ind w:left="180"/>
              <w:jc w:val="both"/>
            </w:pPr>
            <w:r>
              <w:rPr>
                <w:sz w:val="18"/>
              </w:rPr>
              <w:t>付表，通过农民工工资专用账户直接将工资支付到农</w:t>
            </w:r>
          </w:p>
          <w:p>
            <w:pPr>
              <w:pStyle w:val="null3"/>
              <w:ind w:left="180"/>
              <w:jc w:val="both"/>
            </w:pPr>
            <w:r>
              <w:rPr>
                <w:sz w:val="18"/>
              </w:rPr>
              <w:t>民工本人的银行账户的，扣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17.3</w:t>
            </w:r>
            <w:r>
              <w:rPr>
                <w:sz w:val="18"/>
              </w:rPr>
              <w:t>分包单位未按月考核农民工工作量、编制工资支</w:t>
            </w:r>
          </w:p>
          <w:p>
            <w:pPr>
              <w:pStyle w:val="null3"/>
              <w:ind w:left="180"/>
              <w:jc w:val="both"/>
            </w:pPr>
            <w:r>
              <w:rPr>
                <w:sz w:val="18"/>
              </w:rPr>
              <w:t>付表并经农民工本人签字确认的，扣</w:t>
            </w:r>
            <w:r>
              <w:rPr>
                <w:sz w:val="18"/>
              </w:rPr>
              <w:t>1</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17.4</w:t>
            </w:r>
            <w:r>
              <w:rPr>
                <w:sz w:val="18"/>
              </w:rPr>
              <w:t>分包单位拒不落实住房城乡建设行政主管部门关于拖欠和克扣农民工工资问题整改要求的、恶意拖欠农民工工资的或被人力资源社会保障行政主管部门认定为拖欠农民工工资行政违法行为的，扣</w:t>
            </w:r>
            <w:r>
              <w:rPr>
                <w:sz w:val="18"/>
              </w:rPr>
              <w:t>3</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17.5</w:t>
            </w:r>
            <w:r>
              <w:rPr>
                <w:sz w:val="18"/>
              </w:rPr>
              <w:t>施工总包单位未按照投标承诺落实小微企业分包份额的，扣</w:t>
            </w:r>
            <w:r>
              <w:rPr>
                <w:sz w:val="18"/>
              </w:rPr>
              <w:t>2</w:t>
            </w:r>
            <w:r>
              <w:rPr>
                <w:sz w:val="18"/>
              </w:rPr>
              <w:t>分</w:t>
            </w:r>
            <w:r>
              <w:rPr>
                <w:sz w:val="18"/>
              </w:rPr>
              <w:t>/</w:t>
            </w:r>
            <w:r>
              <w:rPr>
                <w:sz w:val="18"/>
              </w:rPr>
              <w:t>次。</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vMerge/>
            <w:tcBorders>
              <w:top w:val="none" w:color="000000" w:sz="4"/>
              <w:left w:val="none" w:color="000000" w:sz="4"/>
              <w:bottom w:val="single" w:color="000000" w:sz="4"/>
              <w:right w:val="single" w:color="000000" w:sz="4"/>
            </w:tcBorders>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七</w:t>
            </w: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正向激励</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13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示范争优</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18.1</w:t>
            </w:r>
            <w:r>
              <w:rPr>
                <w:sz w:val="18"/>
              </w:rPr>
              <w:t>获得表彰（市级加</w:t>
            </w:r>
            <w:r>
              <w:rPr>
                <w:sz w:val="18"/>
              </w:rPr>
              <w:t>3</w:t>
            </w:r>
            <w:r>
              <w:rPr>
                <w:sz w:val="18"/>
              </w:rPr>
              <w:t>分，省级加</w:t>
            </w:r>
            <w:r>
              <w:rPr>
                <w:sz w:val="18"/>
              </w:rPr>
              <w:t>5</w:t>
            </w:r>
            <w:r>
              <w:rPr>
                <w:sz w:val="18"/>
              </w:rPr>
              <w:t>分，国家级加</w:t>
            </w:r>
            <w:r>
              <w:rPr>
                <w:sz w:val="18"/>
              </w:rPr>
              <w:t>10</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vMerge/>
            <w:tcBorders>
              <w:top w:val="none" w:color="000000" w:sz="4"/>
              <w:left w:val="single" w:color="000000" w:sz="4"/>
              <w:bottom w:val="single" w:color="000000" w:sz="4"/>
              <w:right w:val="single" w:color="000000" w:sz="4"/>
            </w:tcBorders>
          </w:tcPr>
          <w:p/>
        </w:tc>
        <w:tc>
          <w:tcPr>
            <w:tcW w:type="dxa" w:w="1324"/>
            <w:gridSpan w:val="2"/>
            <w:vMerge/>
            <w:tcBorders>
              <w:top w:val="none" w:color="000000" w:sz="4"/>
              <w:left w:val="non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18.2</w:t>
            </w:r>
            <w:r>
              <w:rPr>
                <w:sz w:val="18"/>
              </w:rPr>
              <w:t>获得表扬通报（市级加</w:t>
            </w:r>
            <w:r>
              <w:rPr>
                <w:sz w:val="18"/>
              </w:rPr>
              <w:t>1</w:t>
            </w:r>
            <w:r>
              <w:rPr>
                <w:sz w:val="18"/>
              </w:rPr>
              <w:t>分，省级加</w:t>
            </w:r>
            <w:r>
              <w:rPr>
                <w:sz w:val="18"/>
              </w:rPr>
              <w:t>2</w:t>
            </w:r>
            <w:r>
              <w:rPr>
                <w:sz w:val="18"/>
              </w:rPr>
              <w:t>分，国家级加</w:t>
            </w:r>
            <w:r>
              <w:rPr>
                <w:sz w:val="18"/>
              </w:rPr>
              <w:t>3</w:t>
            </w:r>
            <w:r>
              <w:rPr>
                <w:sz w:val="18"/>
              </w:rPr>
              <w:t>分）。</w:t>
            </w: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w:t>
            </w:r>
            <w:r>
              <w:rPr>
                <w:sz w:val="24"/>
                <w:b/>
              </w:rPr>
              <w:t xml:space="preserve">  </w:t>
            </w:r>
            <w:r>
              <w:rPr>
                <w:sz w:val="24"/>
                <w:b/>
              </w:rPr>
              <w:t>计</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110</w:t>
            </w:r>
          </w:p>
        </w:tc>
        <w:tc>
          <w:tcPr>
            <w:tcW w:type="dxa" w:w="365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情况说明</w:t>
            </w:r>
          </w:p>
        </w:tc>
        <w:tc>
          <w:tcPr>
            <w:tcW w:type="dxa" w:w="7737"/>
            <w:gridSpan w:val="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建设单位对该参建单位（施工）履约表现的总体评价：</w:t>
            </w:r>
          </w:p>
          <w:p>
            <w:pPr>
              <w:pStyle w:val="null3"/>
            </w:pPr>
            <w:r>
              <w:rPr>
                <w:sz w:val="24"/>
              </w:rPr>
              <w:t>（建设单位公章）（市场化代建单位公章）（项目单位公章）</w:t>
            </w:r>
          </w:p>
          <w:p>
            <w:pPr>
              <w:pStyle w:val="null3"/>
              <w:jc w:val="both"/>
            </w:pPr>
          </w:p>
        </w:tc>
      </w:tr>
    </w:tbl>
    <w:p>
      <w:pPr>
        <w:pStyle w:val="null3"/>
        <w:jc w:val="both"/>
      </w:pPr>
      <w:r>
        <w:rPr>
          <w:sz w:val="24"/>
        </w:rPr>
        <w:t>1.</w:t>
      </w:r>
      <w:r>
        <w:rPr>
          <w:sz w:val="24"/>
        </w:rPr>
        <w:t>建设单位是指承担项目建设管理主体责任，执行基本建设计划，组织、督促项目建设工作，支配、使用项目建设投资的单位。实施集中建设管理的项目，由集中建设主体负责工程项目参建单位的合同履约评价工作。</w:t>
      </w:r>
    </w:p>
    <w:p>
      <w:pPr>
        <w:pStyle w:val="null3"/>
        <w:ind w:firstLine="480"/>
        <w:jc w:val="both"/>
      </w:pPr>
      <w:r>
        <w:rPr>
          <w:sz w:val="24"/>
        </w:rPr>
        <w:t>2.</w:t>
      </w:r>
      <w:r>
        <w:rPr>
          <w:sz w:val="24"/>
        </w:rPr>
        <w:t>实行市场化代建的项目，由市场化代建单位负责与其签订合同的代建项目参建单位的合同履约评价工作。</w:t>
      </w:r>
    </w:p>
    <w:p>
      <w:pPr>
        <w:pStyle w:val="null3"/>
        <w:ind w:firstLine="480"/>
        <w:jc w:val="both"/>
      </w:pPr>
      <w:r>
        <w:rPr>
          <w:sz w:val="24"/>
        </w:rPr>
        <w:t>3.</w:t>
      </w:r>
      <w:r>
        <w:rPr>
          <w:sz w:val="24"/>
        </w:rPr>
        <w:t>项目单位是指具体承办项目的项目法人单位，项目主管部门也可作为项目单位。</w:t>
      </w:r>
    </w:p>
    <w:p>
      <w:pPr>
        <w:pStyle w:val="null3"/>
        <w:ind w:firstLine="480"/>
        <w:jc w:val="both"/>
      </w:pPr>
      <w:r>
        <w:rPr>
          <w:sz w:val="24"/>
        </w:rPr>
        <w:t>4.</w:t>
      </w:r>
      <w:r>
        <w:rPr>
          <w:sz w:val="24"/>
        </w:rPr>
        <w:t>每项分项内容的扣分原因需在“备注”栏说明并标明“详见附件</w:t>
      </w:r>
      <w:r>
        <w:rPr>
          <w:sz w:val="24"/>
        </w:rPr>
        <w:t>*</w:t>
      </w:r>
      <w:r>
        <w:rPr>
          <w:sz w:val="24"/>
        </w:rPr>
        <w:t>”。</w:t>
      </w:r>
    </w:p>
    <w:p>
      <w:pPr>
        <w:pStyle w:val="null3"/>
        <w:ind w:firstLine="480"/>
        <w:jc w:val="both"/>
      </w:pPr>
      <w:r>
        <w:rPr>
          <w:sz w:val="24"/>
        </w:rPr>
        <w:t>二、评分标准</w:t>
      </w:r>
    </w:p>
    <w:p>
      <w:pPr>
        <w:pStyle w:val="null3"/>
        <w:ind w:firstLine="480"/>
        <w:jc w:val="both"/>
      </w:pPr>
      <w:r>
        <w:rPr>
          <w:sz w:val="24"/>
        </w:rPr>
        <w:t>评分表总分值为</w:t>
      </w:r>
      <w:r>
        <w:rPr>
          <w:sz w:val="24"/>
        </w:rPr>
        <w:t>110</w:t>
      </w:r>
      <w:r>
        <w:rPr>
          <w:sz w:val="24"/>
        </w:rPr>
        <w:t>分，评价等级分为“优秀”（得分≥</w:t>
      </w:r>
      <w:r>
        <w:rPr>
          <w:sz w:val="24"/>
        </w:rPr>
        <w:t>85</w:t>
      </w:r>
      <w:r>
        <w:rPr>
          <w:sz w:val="24"/>
        </w:rPr>
        <w:t>分）、“良好”（</w:t>
      </w:r>
      <w:r>
        <w:rPr>
          <w:sz w:val="24"/>
        </w:rPr>
        <w:t>75</w:t>
      </w:r>
      <w:r>
        <w:rPr>
          <w:sz w:val="24"/>
        </w:rPr>
        <w:t>分≤得分</w:t>
      </w:r>
      <w:r>
        <w:rPr>
          <w:sz w:val="24"/>
        </w:rPr>
        <w:t>&lt;85</w:t>
      </w:r>
      <w:r>
        <w:rPr>
          <w:sz w:val="24"/>
        </w:rPr>
        <w:t>分）、“合格”（</w:t>
      </w:r>
      <w:r>
        <w:rPr>
          <w:sz w:val="24"/>
        </w:rPr>
        <w:t>60</w:t>
      </w:r>
      <w:r>
        <w:rPr>
          <w:sz w:val="24"/>
        </w:rPr>
        <w:t>分≤得分</w:t>
      </w:r>
      <w:r>
        <w:rPr>
          <w:sz w:val="24"/>
        </w:rPr>
        <w:t>&lt;75</w:t>
      </w:r>
      <w:r>
        <w:rPr>
          <w:sz w:val="24"/>
        </w:rPr>
        <w:t>分）、“不合格”（得分</w:t>
      </w:r>
      <w:r>
        <w:rPr>
          <w:sz w:val="24"/>
        </w:rPr>
        <w:t>&lt;60</w:t>
      </w:r>
      <w:r>
        <w:rPr>
          <w:sz w:val="24"/>
        </w:rPr>
        <w:t>分）四个等级。</w:t>
      </w:r>
    </w:p>
    <w:p>
      <w:pPr>
        <w:pStyle w:val="null3"/>
        <w:ind w:firstLine="480"/>
        <w:jc w:val="both"/>
      </w:pPr>
      <w:r>
        <w:rPr>
          <w:sz w:val="24"/>
        </w:rPr>
        <w:t>三、履约评价具体考核内容参考《佛山市政府投资房屋市政工程项目标后履约评价管理办法（试行）》（佛建〔</w:t>
      </w:r>
      <w:r>
        <w:rPr>
          <w:sz w:val="24"/>
        </w:rPr>
        <w:t>2024</w:t>
      </w:r>
      <w:r>
        <w:rPr>
          <w:sz w:val="24"/>
        </w:rPr>
        <w:t>〕</w:t>
      </w:r>
      <w:r>
        <w:rPr>
          <w:sz w:val="24"/>
        </w:rPr>
        <w:t>102</w:t>
      </w:r>
      <w:r>
        <w:rPr>
          <w:sz w:val="24"/>
        </w:rPr>
        <w:t>号）执行。</w:t>
      </w:r>
    </w:p>
    <w:p>
      <w:pPr>
        <w:pStyle w:val="null3"/>
        <w:jc w:val="both"/>
      </w:pPr>
      <w:r>
        <w:rPr/>
        <w:t xml:space="preserve"> </w:t>
      </w:r>
    </w:p>
    <w:p>
      <w:pPr>
        <w:pStyle w:val="null3"/>
        <w:spacing w:before="255" w:after="255"/>
        <w:jc w:val="both"/>
      </w:pPr>
      <w:r>
        <w:rPr>
          <w:sz w:val="24"/>
          <w:b/>
        </w:rPr>
        <w:t>附件</w:t>
      </w:r>
      <w:r>
        <w:rPr>
          <w:sz w:val="24"/>
          <w:b/>
        </w:rPr>
        <w:t>16</w:t>
      </w:r>
      <w:r>
        <w:rPr>
          <w:sz w:val="24"/>
          <w:b/>
        </w:rPr>
        <w:t>保障工人工资支付专用条款</w:t>
      </w:r>
    </w:p>
    <w:p>
      <w:pPr>
        <w:pStyle w:val="null3"/>
        <w:jc w:val="center"/>
      </w:pPr>
      <w:r>
        <w:rPr>
          <w:sz w:val="24"/>
          <w:b/>
        </w:rPr>
        <w:t>保障工人工资支付专用条款</w:t>
      </w:r>
    </w:p>
    <w:p>
      <w:pPr>
        <w:pStyle w:val="null3"/>
        <w:jc w:val="left"/>
      </w:pPr>
      <w:r>
        <w:rPr>
          <w:sz w:val="24"/>
        </w:rPr>
        <w:t>发包人（全称）：</w:t>
      </w:r>
    </w:p>
    <w:p>
      <w:pPr>
        <w:pStyle w:val="null3"/>
        <w:jc w:val="left"/>
      </w:pPr>
      <w:r>
        <w:rPr>
          <w:sz w:val="24"/>
        </w:rPr>
        <w:t>承包人（全称）：</w:t>
      </w:r>
    </w:p>
    <w:p>
      <w:pPr>
        <w:pStyle w:val="null3"/>
        <w:spacing w:before="105" w:after="105"/>
        <w:ind w:firstLine="480"/>
        <w:jc w:val="left"/>
      </w:pPr>
      <w:r>
        <w:rPr>
          <w:sz w:val="24"/>
          <w:color w:val="000000"/>
        </w:rPr>
        <w:t>建筑施工企业遵循</w:t>
      </w:r>
      <w:r>
        <w:rPr>
          <w:sz w:val="24"/>
          <w:color w:val="000000"/>
        </w:rPr>
        <w:t>“谁承包、谁负责”的原则，对工人工资支付管理负全责，具体条款如下：</w:t>
      </w:r>
    </w:p>
    <w:p>
      <w:pPr>
        <w:pStyle w:val="null3"/>
        <w:spacing w:before="105" w:after="105"/>
        <w:ind w:firstLine="480"/>
        <w:jc w:val="left"/>
      </w:pPr>
      <w:r>
        <w:rPr>
          <w:sz w:val="24"/>
          <w:color w:val="000000"/>
        </w:rPr>
        <w:t>一、承包人应当设立工人工资专用账户，对拨付工资款项方式以及建立劳动用工管理台账等事项作出明确约定。发包人要按照工程款比例</w:t>
      </w:r>
      <w:r>
        <w:rPr>
          <w:u w:val="single"/>
        </w:rPr>
        <w:t xml:space="preserve">      </w:t>
      </w:r>
      <w:r>
        <w:rPr>
          <w:sz w:val="24"/>
          <w:color w:val="000000"/>
        </w:rPr>
        <w:t>%</w:t>
      </w:r>
      <w:r>
        <w:rPr>
          <w:sz w:val="24"/>
          <w:color w:val="000000"/>
        </w:rPr>
        <w:t>（即金额</w:t>
      </w:r>
      <w:r>
        <w:rPr>
          <w:sz w:val="24"/>
          <w:color w:val="000000"/>
        </w:rPr>
        <w:t>¥</w:t>
      </w:r>
      <w:r>
        <w:rPr>
          <w:u w:val="single"/>
        </w:rPr>
        <w:t xml:space="preserve">           </w:t>
      </w:r>
      <w:r>
        <w:rPr>
          <w:sz w:val="24"/>
          <w:color w:val="000000"/>
        </w:rPr>
        <w:t>元）拨付工人工资到承包人设立的</w:t>
      </w:r>
      <w:r>
        <w:rPr>
          <w:sz w:val="24"/>
          <w:color w:val="000000"/>
        </w:rPr>
        <w:t>“工人工资专用账户”。</w:t>
      </w:r>
    </w:p>
    <w:p>
      <w:pPr>
        <w:pStyle w:val="null3"/>
        <w:spacing w:before="105" w:after="105"/>
        <w:ind w:left="240" w:firstLine="240"/>
        <w:jc w:val="left"/>
      </w:pPr>
      <w:r>
        <w:rPr>
          <w:sz w:val="24"/>
          <w:color w:val="000000"/>
        </w:rPr>
        <w:t>二、承包人应于项目开工前个工作日内，在工程所在地商业银行开立工人工资专用账户，账户信息报当地人力资源社会保障部门备案。</w:t>
      </w:r>
    </w:p>
    <w:p>
      <w:pPr>
        <w:pStyle w:val="null3"/>
        <w:spacing w:before="105" w:after="105"/>
        <w:ind w:firstLine="480"/>
        <w:jc w:val="left"/>
      </w:pPr>
      <w:r>
        <w:rPr>
          <w:sz w:val="24"/>
          <w:color w:val="000000"/>
        </w:rPr>
        <w:t>三、承包人与分包单位签订分包合同时，应明确约定分包工程工人工资比例。分包单位在办理工程结算前，必须足额委托施工总承包单位代发所有工人工资，并配合施工总承包单位考核农民工工作量。</w:t>
      </w:r>
    </w:p>
    <w:p>
      <w:pPr>
        <w:pStyle w:val="null3"/>
        <w:spacing w:before="105" w:after="105"/>
        <w:ind w:firstLine="480"/>
        <w:jc w:val="left"/>
      </w:pPr>
      <w:r>
        <w:rPr>
          <w:sz w:val="24"/>
          <w:color w:val="000000"/>
        </w:rPr>
        <w:t>四、承包人应在工程取得施工许可证（或开工报告批复）之日起个工作日内，办理以工人工资为被保险内容的</w:t>
      </w:r>
      <w:r>
        <w:rPr>
          <w:sz w:val="24"/>
          <w:color w:val="000000"/>
        </w:rPr>
        <w:t>“工人工资支付保证金”。</w:t>
      </w:r>
    </w:p>
    <w:p>
      <w:pPr>
        <w:pStyle w:val="null3"/>
        <w:spacing w:before="105" w:after="105"/>
        <w:ind w:firstLine="480"/>
        <w:jc w:val="left"/>
      </w:pPr>
      <w:r>
        <w:rPr>
          <w:sz w:val="24"/>
          <w:color w:val="000000"/>
        </w:rPr>
        <w:t>五、承包人应在用工之日起</w:t>
      </w:r>
      <w:r>
        <w:rPr>
          <w:sz w:val="24"/>
          <w:color w:val="000000"/>
        </w:rPr>
        <w:t>15</w:t>
      </w:r>
      <w:r>
        <w:rPr>
          <w:sz w:val="24"/>
          <w:color w:val="000000"/>
        </w:rPr>
        <w:t>个自然日内，为每一位工人办理个人银行工资账户。</w:t>
      </w:r>
    </w:p>
    <w:p>
      <w:pPr>
        <w:pStyle w:val="null3"/>
        <w:spacing w:before="105" w:after="105"/>
        <w:ind w:firstLine="480"/>
        <w:jc w:val="left"/>
      </w:pPr>
      <w:r>
        <w:rPr>
          <w:sz w:val="24"/>
          <w:color w:val="000000"/>
        </w:rPr>
        <w:t>六、承包人应建立劳务用工实名制管理制度，加强工人信息管理。</w:t>
      </w:r>
    </w:p>
    <w:p>
      <w:pPr>
        <w:pStyle w:val="null3"/>
        <w:spacing w:before="105" w:after="105"/>
        <w:ind w:firstLine="480"/>
        <w:jc w:val="left"/>
      </w:pPr>
      <w:r>
        <w:rPr>
          <w:sz w:val="24"/>
          <w:color w:val="000000"/>
        </w:rPr>
        <w:t>七、承包人应指定专人（专责劳资员）负责建设项目施工现场台账管理，真实、准确记录工人名册、劳务合同、劳动合同、工程进度、工时、劳务承包款和工人工资支付等信息。同时，应在工地维权公示栏公布政府举报投诉电话</w:t>
      </w:r>
      <w:r>
        <w:rPr>
          <w:sz w:val="24"/>
          <w:color w:val="000000"/>
        </w:rPr>
        <w:t>“</w:t>
      </w:r>
      <w:r>
        <w:rPr>
          <w:sz w:val="24"/>
          <w:color w:val="000000"/>
        </w:rPr>
        <w:t>12345</w:t>
      </w:r>
      <w:r>
        <w:rPr>
          <w:sz w:val="24"/>
          <w:color w:val="000000"/>
        </w:rPr>
        <w:t>”，方便工人维权。</w:t>
      </w:r>
    </w:p>
    <w:p>
      <w:pPr>
        <w:pStyle w:val="null3"/>
        <w:spacing w:before="105" w:after="105"/>
        <w:ind w:firstLine="480"/>
        <w:jc w:val="left"/>
      </w:pPr>
      <w:r>
        <w:rPr>
          <w:sz w:val="24"/>
          <w:color w:val="000000"/>
        </w:rPr>
        <w:t>八、承包人应在用工之日起</w:t>
      </w:r>
      <w:r>
        <w:rPr>
          <w:sz w:val="24"/>
          <w:color w:val="000000"/>
        </w:rPr>
        <w:t>1</w:t>
      </w:r>
      <w:r>
        <w:rPr>
          <w:sz w:val="24"/>
          <w:color w:val="000000"/>
        </w:rPr>
        <w:t>个月内，将工人名册、劳动合同、工资台账等资料交发包人留存备查，确保资料完整可追溯。</w:t>
      </w:r>
    </w:p>
    <w:p>
      <w:pPr>
        <w:pStyle w:val="null3"/>
        <w:spacing w:before="105" w:after="105"/>
        <w:ind w:left="240" w:firstLine="240"/>
        <w:jc w:val="left"/>
      </w:pPr>
      <w:r>
        <w:rPr>
          <w:sz w:val="24"/>
          <w:color w:val="000000"/>
        </w:rPr>
        <w:t>九、承包人应遵循</w:t>
      </w:r>
      <w:r>
        <w:rPr>
          <w:sz w:val="24"/>
          <w:color w:val="000000"/>
        </w:rPr>
        <w:t>“及时支付、按时结算”的原则，通过“工人工资专用账户”按月足额将工人工资直接支付到工人的个人银行账户，并向发包人提供工人工资支付银行明细表，直至工程竣工验收为止。</w:t>
      </w:r>
    </w:p>
    <w:p>
      <w:pPr>
        <w:pStyle w:val="null3"/>
        <w:spacing w:before="105" w:after="105"/>
        <w:ind w:firstLine="480"/>
        <w:jc w:val="left"/>
      </w:pPr>
      <w:r>
        <w:rPr>
          <w:sz w:val="24"/>
          <w:color w:val="000000"/>
        </w:rPr>
        <w:t>十、承包人应密切关注发包人拨款情况，如发包人未按约定及时足额拨付人工费，应及时向建设行政主管部门和人社部门反映。</w:t>
      </w:r>
    </w:p>
    <w:p>
      <w:pPr>
        <w:pStyle w:val="null3"/>
        <w:jc w:val="left"/>
      </w:pPr>
      <w:r>
        <w:rPr>
          <w:sz w:val="24"/>
        </w:rPr>
        <w:t>发包人（公章）：</w:t>
      </w:r>
      <w:r>
        <w:rPr>
          <w:sz w:val="24"/>
        </w:rPr>
        <w:t xml:space="preserve">                     </w:t>
      </w:r>
      <w:r>
        <w:rPr>
          <w:sz w:val="24"/>
        </w:rPr>
        <w:t>承包人（公章）：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法定代表人（签字）：</w:t>
      </w:r>
      <w:r>
        <w:rPr>
          <w:sz w:val="24"/>
        </w:rPr>
        <w:t xml:space="preserve">                 </w:t>
      </w:r>
      <w:r>
        <w:rPr>
          <w:sz w:val="24"/>
        </w:rPr>
        <w:t>定代表人（签字）：</w:t>
      </w:r>
    </w:p>
    <w:p>
      <w:pPr>
        <w:pStyle w:val="null3"/>
        <w:ind w:firstLine="480"/>
        <w:jc w:val="both"/>
      </w:pPr>
      <w:r>
        <w:rPr>
          <w:sz w:val="24"/>
        </w:rPr>
        <w:t>委托代理人（签字）：</w:t>
      </w:r>
      <w:r>
        <w:rPr>
          <w:sz w:val="24"/>
        </w:rPr>
        <w:t xml:space="preserve">                 </w:t>
      </w:r>
      <w:r>
        <w:rPr>
          <w:sz w:val="24"/>
        </w:rPr>
        <w:t>定委托代理人（签字）：</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spacing w:before="255" w:after="255"/>
        <w:jc w:val="both"/>
      </w:pPr>
      <w:r>
        <w:rPr>
          <w:sz w:val="24"/>
          <w:b/>
        </w:rPr>
        <w:t>附件</w:t>
      </w:r>
      <w:r>
        <w:rPr>
          <w:sz w:val="24"/>
          <w:b/>
        </w:rPr>
        <w:t>17</w:t>
      </w:r>
      <w:r>
        <w:rPr>
          <w:sz w:val="24"/>
          <w:b/>
        </w:rPr>
        <w:t>：佛山市工程建设领域农民工工资专用账户资金管理三方协议</w:t>
      </w:r>
    </w:p>
    <w:p>
      <w:pPr>
        <w:pStyle w:val="null3"/>
        <w:jc w:val="center"/>
      </w:pPr>
      <w:r>
        <w:rPr>
          <w:sz w:val="40"/>
        </w:rPr>
        <w:t>佛山市工程建设领域农民工工资专用账户</w:t>
      </w:r>
    </w:p>
    <w:p>
      <w:pPr>
        <w:pStyle w:val="null3"/>
        <w:jc w:val="center"/>
      </w:pPr>
      <w:r>
        <w:rPr>
          <w:sz w:val="40"/>
        </w:rPr>
        <w:t>资金管理三方协议</w:t>
      </w:r>
    </w:p>
    <w:p>
      <w:pPr>
        <w:pStyle w:val="null3"/>
        <w:jc w:val="center"/>
      </w:pPr>
      <w:r>
        <w:rPr>
          <w:sz w:val="24"/>
        </w:rPr>
        <w:t>甲方（建设单位）：</w:t>
      </w:r>
    </w:p>
    <w:p>
      <w:pPr>
        <w:pStyle w:val="null3"/>
        <w:jc w:val="both"/>
      </w:pPr>
      <w:r>
        <w:rPr>
          <w:sz w:val="24"/>
        </w:rPr>
        <w:t>乙方（总包单位）：</w:t>
      </w:r>
    </w:p>
    <w:p>
      <w:pPr>
        <w:pStyle w:val="null3"/>
        <w:jc w:val="both"/>
      </w:pPr>
      <w:r>
        <w:rPr>
          <w:sz w:val="24"/>
        </w:rPr>
        <w:t>丙方（专户银行）：</w:t>
      </w:r>
    </w:p>
    <w:p>
      <w:pPr>
        <w:pStyle w:val="null3"/>
        <w:jc w:val="both"/>
      </w:pPr>
      <w:r>
        <w:rPr>
          <w:sz w:val="24"/>
        </w:rPr>
        <w:t>根据《工程建设领域农民工工资专用账户管理暂行办法》（以下简称《办法》）要求，为保证工程建设领域农民工工资专用账户（以下简称工资专户）资金专款专用及农民工工资按月支付，甲、乙双方委托丙方为项目</w:t>
      </w:r>
      <w:r>
        <w:rPr>
          <w:sz w:val="24"/>
        </w:rPr>
        <w:t>(</w:t>
      </w:r>
      <w:r>
        <w:rPr>
          <w:sz w:val="24"/>
        </w:rPr>
        <w:t>以下简称“该项目”</w:t>
      </w:r>
      <w:r>
        <w:rPr>
          <w:sz w:val="24"/>
        </w:rPr>
        <w:t>)</w:t>
      </w:r>
      <w:r>
        <w:rPr>
          <w:sz w:val="24"/>
        </w:rPr>
        <w:t>工资专户资金监管人，为该项目工资专户资金提供管理，并按照本协议约定履行相关信息披露、报告等职责。甲、乙、丙三方经友好协商，达成以下协议，并共同遵守。</w:t>
      </w:r>
    </w:p>
    <w:p>
      <w:pPr>
        <w:pStyle w:val="null3"/>
        <w:jc w:val="center"/>
      </w:pPr>
      <w:r>
        <w:rPr>
          <w:sz w:val="24"/>
        </w:rPr>
        <w:t>第一章工资专户设立及管理</w:t>
      </w:r>
    </w:p>
    <w:p>
      <w:pPr>
        <w:pStyle w:val="null3"/>
        <w:ind w:firstLine="482"/>
        <w:jc w:val="both"/>
      </w:pPr>
      <w:r>
        <w:rPr>
          <w:sz w:val="24"/>
          <w:b/>
        </w:rPr>
        <w:t>第一条</w:t>
      </w:r>
      <w:r>
        <w:rPr>
          <w:sz w:val="24"/>
        </w:rPr>
        <w:t xml:space="preserve">  </w:t>
      </w:r>
      <w:r>
        <w:rPr>
          <w:sz w:val="24"/>
        </w:rPr>
        <w:t>工资专户的设立。乙方在丙方处申请开立工资专户，丙方按《办法》要求为乙方开设工资专户，规范使用工资专户名称，并向乙方提供开户证明。</w:t>
      </w:r>
    </w:p>
    <w:p>
      <w:pPr>
        <w:pStyle w:val="null3"/>
        <w:ind w:firstLine="480"/>
        <w:jc w:val="both"/>
      </w:pPr>
      <w:r>
        <w:rPr>
          <w:sz w:val="24"/>
        </w:rPr>
        <w:t xml:space="preserve">   </w:t>
      </w:r>
      <w:r>
        <w:rPr>
          <w:sz w:val="24"/>
        </w:rPr>
        <w:t>工资专户名称：</w:t>
      </w:r>
      <w:r>
        <w:rPr>
          <w:sz w:val="24"/>
          <w:u w:val="single"/>
        </w:rPr>
        <w:t>总包单位名称</w:t>
      </w:r>
      <w:r>
        <w:rPr>
          <w:sz w:val="24"/>
          <w:u w:val="single"/>
        </w:rPr>
        <w:t>+</w:t>
      </w:r>
      <w:r>
        <w:rPr>
          <w:sz w:val="24"/>
          <w:u w:val="single"/>
        </w:rPr>
        <w:t>工程建设项目名称（可以使用简称）</w:t>
      </w:r>
      <w:r>
        <w:rPr>
          <w:sz w:val="24"/>
          <w:u w:val="single"/>
        </w:rPr>
        <w:t>+</w:t>
      </w:r>
      <w:r>
        <w:rPr>
          <w:sz w:val="24"/>
          <w:u w:val="single"/>
        </w:rPr>
        <w:t>农民工工资专用账户</w:t>
      </w:r>
    </w:p>
    <w:p>
      <w:pPr>
        <w:pStyle w:val="null3"/>
        <w:ind w:firstLine="480"/>
        <w:jc w:val="both"/>
      </w:pPr>
      <w:r>
        <w:rPr>
          <w:sz w:val="24"/>
        </w:rPr>
        <w:t xml:space="preserve">   </w:t>
      </w:r>
      <w:r>
        <w:rPr>
          <w:sz w:val="24"/>
        </w:rPr>
        <w:t>工资专户账号：</w:t>
      </w:r>
    </w:p>
    <w:p>
      <w:pPr>
        <w:pStyle w:val="null3"/>
        <w:ind w:firstLine="482"/>
        <w:jc w:val="both"/>
      </w:pPr>
      <w:r>
        <w:rPr>
          <w:sz w:val="24"/>
          <w:b/>
        </w:rPr>
        <w:t>第二条</w:t>
      </w:r>
      <w:r>
        <w:rPr>
          <w:sz w:val="24"/>
        </w:rPr>
        <w:t xml:space="preserve">  </w:t>
      </w:r>
      <w:r>
        <w:rPr>
          <w:sz w:val="24"/>
        </w:rPr>
        <w:t>工资专户的管理。项目建设期间，丙方严格按《办法》要求对工资专户进行管理，并在业务系统中对账户进行特殊标识。</w:t>
      </w:r>
    </w:p>
    <w:p>
      <w:pPr>
        <w:pStyle w:val="null3"/>
        <w:ind w:firstLine="482"/>
        <w:jc w:val="both"/>
      </w:pPr>
      <w:r>
        <w:rPr>
          <w:sz w:val="24"/>
          <w:b/>
        </w:rPr>
        <w:t>第三条乙方授权丙方将工资专户基本信息、工资专户进出账信息、工资支付信息等，提供给甲方、项目所在区人力资源社会保障部门和行业工程建设主管部门进行调查与查询，丙方应在核对有关单位和个人有效证件、单位介绍信后予以配合。</w:t>
      </w:r>
    </w:p>
    <w:p>
      <w:pPr>
        <w:pStyle w:val="null3"/>
        <w:ind w:firstLine="480"/>
        <w:jc w:val="both"/>
      </w:pPr>
      <w:r>
        <w:rPr>
          <w:sz w:val="24"/>
        </w:rPr>
        <w:t>第二章</w:t>
      </w:r>
      <w:r>
        <w:rPr>
          <w:sz w:val="24"/>
        </w:rPr>
        <w:t xml:space="preserve">  </w:t>
      </w:r>
      <w:r>
        <w:rPr>
          <w:sz w:val="24"/>
        </w:rPr>
        <w:t>托管职责、期限</w:t>
      </w:r>
    </w:p>
    <w:p>
      <w:pPr>
        <w:pStyle w:val="null3"/>
        <w:ind w:firstLine="482"/>
        <w:jc w:val="both"/>
      </w:pPr>
      <w:r>
        <w:rPr>
          <w:sz w:val="24"/>
          <w:b/>
        </w:rPr>
        <w:t>第四条</w:t>
      </w:r>
      <w:r>
        <w:rPr>
          <w:sz w:val="24"/>
        </w:rPr>
        <w:t xml:space="preserve">  </w:t>
      </w:r>
      <w:r>
        <w:rPr>
          <w:sz w:val="24"/>
        </w:rPr>
        <w:t>丙方作为受托银行，应履行以下职责：</w:t>
      </w:r>
    </w:p>
    <w:p>
      <w:pPr>
        <w:pStyle w:val="null3"/>
        <w:ind w:firstLine="480"/>
        <w:jc w:val="both"/>
      </w:pPr>
      <w:r>
        <w:rPr>
          <w:sz w:val="24"/>
        </w:rPr>
        <w:t>（一）按《办法》规定管理工资专户资金，根据本协议约定的条件办理资金支付。不得将工资专户资金转入除本项目农民工本人银行账户以外的账户，不得为工资专户提供现金支取和其他转账结算服务，确保资金安全。</w:t>
      </w:r>
    </w:p>
    <w:p>
      <w:pPr>
        <w:pStyle w:val="null3"/>
        <w:ind w:firstLine="480"/>
        <w:jc w:val="both"/>
      </w:pPr>
      <w:r>
        <w:rPr>
          <w:sz w:val="24"/>
        </w:rPr>
        <w:t>（二）在资金到位且乙方提供审核后的准确工资表等工资发放资料后，丙方在三日内，将农民工工资发放到位。</w:t>
      </w:r>
    </w:p>
    <w:p>
      <w:pPr>
        <w:pStyle w:val="null3"/>
        <w:ind w:firstLine="482"/>
        <w:jc w:val="both"/>
      </w:pPr>
      <w:r>
        <w:rPr>
          <w:sz w:val="24"/>
          <w:b/>
        </w:rPr>
        <w:t>（三）在甲方未按本约定拨付人工费用或账户余额不足以支付总包单位报送的当期工资发放金额时，在</w:t>
      </w:r>
      <w:r>
        <w:rPr>
          <w:sz w:val="24"/>
          <w:b/>
        </w:rPr>
        <w:t>3</w:t>
      </w:r>
      <w:r>
        <w:rPr>
          <w:sz w:val="24"/>
          <w:b/>
        </w:rPr>
        <w:t>个工作日内通知甲方和乙方，并报告本项目工资专户监管部门和行业工程建设行政主管部门。</w:t>
      </w:r>
    </w:p>
    <w:p>
      <w:pPr>
        <w:pStyle w:val="null3"/>
        <w:ind w:firstLine="480"/>
        <w:jc w:val="both"/>
      </w:pPr>
      <w:r>
        <w:rPr>
          <w:sz w:val="24"/>
        </w:rPr>
        <w:t>（四）每月将工资专户对账单报甲方（联系人：、联系电话：、地址或邮箱：）、乙方（联系人：、联系电话：、地址或邮箱：）备查。</w:t>
      </w:r>
    </w:p>
    <w:p>
      <w:pPr>
        <w:pStyle w:val="null3"/>
        <w:ind w:firstLine="480"/>
        <w:jc w:val="both"/>
      </w:pPr>
      <w:r>
        <w:rPr>
          <w:sz w:val="24"/>
        </w:rPr>
        <w:t>（五）支持农民工使用本人具有金融功能的社会保障卡或者现有银行卡领取工资，</w:t>
      </w:r>
      <w:r>
        <w:rPr>
          <w:sz w:val="24"/>
          <w:b/>
        </w:rPr>
        <w:t>不得拒绝其使用他行社会保障卡银行账户或他行银行卡。</w:t>
      </w:r>
    </w:p>
    <w:p>
      <w:pPr>
        <w:pStyle w:val="null3"/>
        <w:ind w:firstLine="480"/>
        <w:jc w:val="both"/>
      </w:pPr>
      <w:r>
        <w:rPr>
          <w:sz w:val="24"/>
        </w:rPr>
        <w:t>（六）定期前往项目工地免费为农民工办理工资支付银行卡，</w:t>
      </w:r>
      <w:r>
        <w:rPr>
          <w:sz w:val="24"/>
          <w:b/>
        </w:rPr>
        <w:t>减免收取农民工工资支付银行卡成本费和年费，优惠收取跨行代发工资手续费。</w:t>
      </w:r>
    </w:p>
    <w:p>
      <w:pPr>
        <w:pStyle w:val="null3"/>
        <w:spacing w:before="105" w:after="105"/>
        <w:ind w:firstLine="482"/>
        <w:jc w:val="both"/>
      </w:pPr>
      <w:r>
        <w:rPr>
          <w:sz w:val="24"/>
          <w:b/>
          <w:shd w:fill="FFFFFF" w:val="clear"/>
        </w:rPr>
        <w:t>（七）配合工资专户监管部门做好数据对接工作，确保工资专户有关数据及时、准确传输至农民工工资支付监控预警平台。</w:t>
      </w:r>
    </w:p>
    <w:p>
      <w:pPr>
        <w:pStyle w:val="null3"/>
        <w:ind w:firstLine="482"/>
        <w:jc w:val="both"/>
      </w:pPr>
      <w:r>
        <w:rPr>
          <w:sz w:val="24"/>
          <w:b/>
        </w:rPr>
        <w:t>（八）接到有权机关对工资专户资金查封、冻结或者划拨指令时，应向有权机关提示账户性质并在</w:t>
      </w:r>
      <w:r>
        <w:rPr>
          <w:sz w:val="24"/>
          <w:b/>
        </w:rPr>
        <w:t>2</w:t>
      </w:r>
      <w:r>
        <w:rPr>
          <w:sz w:val="24"/>
          <w:b/>
        </w:rPr>
        <w:t>个工日内报告项目所在区人力资源社会保障部门。</w:t>
      </w:r>
    </w:p>
    <w:p>
      <w:pPr>
        <w:pStyle w:val="null3"/>
        <w:ind w:firstLine="482"/>
        <w:jc w:val="both"/>
      </w:pPr>
      <w:r>
        <w:rPr>
          <w:sz w:val="24"/>
          <w:b/>
        </w:rPr>
        <w:t>第五条</w:t>
      </w:r>
      <w:r>
        <w:rPr>
          <w:sz w:val="24"/>
        </w:rPr>
        <w:t xml:space="preserve">  </w:t>
      </w:r>
      <w:r>
        <w:rPr>
          <w:sz w:val="24"/>
        </w:rPr>
        <w:t>协议期限。丙方对工资专户内资金履行监督职责的期限自工资专户设立之日起至该专户撤销止。</w:t>
      </w:r>
    </w:p>
    <w:p>
      <w:pPr>
        <w:pStyle w:val="null3"/>
        <w:jc w:val="center"/>
      </w:pPr>
      <w:r>
        <w:rPr>
          <w:sz w:val="24"/>
        </w:rPr>
        <w:t>第三章</w:t>
      </w:r>
      <w:r>
        <w:rPr>
          <w:sz w:val="24"/>
        </w:rPr>
        <w:t xml:space="preserve">  </w:t>
      </w:r>
      <w:r>
        <w:rPr>
          <w:sz w:val="24"/>
        </w:rPr>
        <w:t>资金托管应提供的资料</w:t>
      </w:r>
    </w:p>
    <w:p>
      <w:pPr>
        <w:pStyle w:val="null3"/>
        <w:ind w:firstLine="482"/>
        <w:jc w:val="both"/>
      </w:pPr>
      <w:r>
        <w:rPr>
          <w:sz w:val="24"/>
          <w:b/>
        </w:rPr>
        <w:t>第六条</w:t>
      </w:r>
      <w:r>
        <w:rPr>
          <w:sz w:val="24"/>
        </w:rPr>
        <w:t xml:space="preserve">  </w:t>
      </w:r>
      <w:r>
        <w:rPr>
          <w:sz w:val="24"/>
        </w:rPr>
        <w:t>乙方须向丙方提供工程施工合同（</w:t>
      </w:r>
      <w:r>
        <w:rPr>
          <w:sz w:val="24"/>
          <w:b/>
        </w:rPr>
        <w:t>有明确的人工费用数额或者占工程款的比例、拨付周期、日期等信息）</w:t>
      </w:r>
      <w:r>
        <w:rPr>
          <w:sz w:val="24"/>
        </w:rPr>
        <w:t>或人工费用拨付说明。工程建设项目开工后，工程施工合同约定的人工费用的数额、占工程款的比例等发生调整的，甲方应与乙方签订补充协议并将相关修改情况通知开户银行。</w:t>
      </w:r>
    </w:p>
    <w:p>
      <w:pPr>
        <w:pStyle w:val="null3"/>
        <w:ind w:firstLine="480"/>
        <w:jc w:val="left"/>
      </w:pPr>
      <w:r>
        <w:rPr>
          <w:sz w:val="24"/>
        </w:rPr>
        <w:t>(</w:t>
      </w:r>
      <w:r>
        <w:rPr>
          <w:sz w:val="24"/>
        </w:rPr>
        <w:t>人工费用占工程款的参考比例：房屋建筑工程建设项目不低于</w:t>
      </w:r>
      <w:r>
        <w:rPr>
          <w:sz w:val="24"/>
        </w:rPr>
        <w:t>30%</w:t>
      </w:r>
      <w:r>
        <w:rPr>
          <w:sz w:val="24"/>
        </w:rPr>
        <w:t>，交通工程建设项目不低于</w:t>
      </w:r>
      <w:r>
        <w:rPr>
          <w:sz w:val="24"/>
        </w:rPr>
        <w:t>8%</w:t>
      </w:r>
      <w:r>
        <w:rPr>
          <w:sz w:val="24"/>
        </w:rPr>
        <w:t>，市政、水利等工程建设项目不低于</w:t>
      </w:r>
      <w:r>
        <w:rPr>
          <w:sz w:val="24"/>
        </w:rPr>
        <w:t>10%</w:t>
      </w:r>
      <w:r>
        <w:rPr>
          <w:sz w:val="24"/>
        </w:rPr>
        <w:t>）</w:t>
      </w:r>
    </w:p>
    <w:p>
      <w:pPr>
        <w:pStyle w:val="null3"/>
        <w:jc w:val="center"/>
      </w:pPr>
      <w:r>
        <w:rPr>
          <w:sz w:val="24"/>
        </w:rPr>
        <w:t>第四章</w:t>
      </w:r>
      <w:r>
        <w:rPr>
          <w:sz w:val="24"/>
        </w:rPr>
        <w:t xml:space="preserve">  </w:t>
      </w:r>
      <w:r>
        <w:rPr>
          <w:sz w:val="24"/>
        </w:rPr>
        <w:t>托管资金收付</w:t>
      </w:r>
    </w:p>
    <w:p>
      <w:pPr>
        <w:pStyle w:val="null3"/>
        <w:ind w:firstLine="482"/>
        <w:jc w:val="both"/>
      </w:pPr>
      <w:r>
        <w:rPr>
          <w:sz w:val="24"/>
          <w:b/>
        </w:rPr>
        <w:t>第七条</w:t>
      </w:r>
      <w:r>
        <w:rPr>
          <w:sz w:val="24"/>
        </w:rPr>
        <w:t xml:space="preserve">  </w:t>
      </w:r>
      <w:r>
        <w:rPr>
          <w:sz w:val="24"/>
        </w:rPr>
        <w:t>受托资金存入。甲方按照与乙方签订的合同，根据施工进度，每月日前向工资专户足额拨付人工费用。每月人工费用采用以下第方式确定：</w:t>
      </w:r>
    </w:p>
    <w:p>
      <w:pPr>
        <w:pStyle w:val="null3"/>
        <w:ind w:firstLine="480"/>
        <w:jc w:val="center"/>
      </w:pPr>
      <w:r>
        <w:rPr>
          <w:sz w:val="24"/>
        </w:rPr>
        <w:t>1.</w:t>
      </w:r>
      <w:r>
        <w:rPr>
          <w:sz w:val="24"/>
        </w:rPr>
        <w:t>每月人工费用</w:t>
      </w:r>
      <w:r>
        <w:rPr>
          <w:sz w:val="24"/>
        </w:rPr>
        <w:t>=</w:t>
      </w:r>
      <w:r>
        <w:rPr>
          <w:sz w:val="24"/>
        </w:rPr>
        <w:t>工程合同总造价×合同约定的人工费用比例÷合同工期（月）。</w:t>
      </w:r>
    </w:p>
    <w:p>
      <w:pPr>
        <w:pStyle w:val="null3"/>
        <w:ind w:firstLine="480"/>
        <w:jc w:val="center"/>
      </w:pPr>
      <w:r>
        <w:rPr>
          <w:sz w:val="24"/>
        </w:rPr>
        <w:t>2.</w:t>
      </w:r>
      <w:r>
        <w:rPr>
          <w:sz w:val="24"/>
        </w:rPr>
        <w:t>每月人工费用</w:t>
      </w:r>
      <w:r>
        <w:rPr>
          <w:sz w:val="24"/>
        </w:rPr>
        <w:t>=</w:t>
      </w:r>
      <w:r>
        <w:rPr>
          <w:sz w:val="24"/>
        </w:rPr>
        <w:t>本期计量后核定的应支付进度款</w:t>
      </w:r>
      <w:r>
        <w:rPr>
          <w:sz w:val="24"/>
        </w:rPr>
        <w:t>(</w:t>
      </w:r>
      <w:r>
        <w:rPr>
          <w:sz w:val="24"/>
        </w:rPr>
        <w:t>或经核定的上月完成的工程产值</w:t>
      </w:r>
      <w:r>
        <w:rPr>
          <w:sz w:val="24"/>
        </w:rPr>
        <w:t>)</w:t>
      </w:r>
      <w:r>
        <w:rPr>
          <w:sz w:val="24"/>
        </w:rPr>
        <w:t>×合同约定的人工费用比例。</w:t>
      </w:r>
    </w:p>
    <w:p>
      <w:pPr>
        <w:pStyle w:val="null3"/>
        <w:ind w:firstLine="482"/>
        <w:jc w:val="both"/>
      </w:pPr>
      <w:r>
        <w:rPr>
          <w:sz w:val="24"/>
          <w:b/>
        </w:rPr>
        <w:t>第八条</w:t>
      </w:r>
      <w:r>
        <w:rPr>
          <w:sz w:val="24"/>
        </w:rPr>
        <w:t xml:space="preserve">  </w:t>
      </w:r>
      <w:r>
        <w:rPr>
          <w:sz w:val="24"/>
        </w:rPr>
        <w:t>受托资金拨付。乙方委托丙方代发农民工工资，代发的农民工个人银行账户信息由乙方提供，其真实性由乙方负责。乙方在每月日前将农民工工资表按丙方通用代发格式报丙方，由丙方从工资专户（在人工费拨付累计额度内）直接划拨至农民工个人银行卡上。工资表的真实性及准确性由乙方负责。</w:t>
      </w:r>
    </w:p>
    <w:p>
      <w:pPr>
        <w:pStyle w:val="null3"/>
        <w:ind w:firstLine="482"/>
        <w:jc w:val="both"/>
      </w:pPr>
      <w:r>
        <w:rPr>
          <w:sz w:val="24"/>
          <w:b/>
        </w:rPr>
        <w:t>第九条</w:t>
      </w:r>
      <w:r>
        <w:rPr>
          <w:sz w:val="24"/>
        </w:rPr>
        <w:t xml:space="preserve">  </w:t>
      </w:r>
      <w:r>
        <w:rPr>
          <w:sz w:val="24"/>
        </w:rPr>
        <w:t>资金监管。工资专户资金不得挪作他用。除支付银行有关费用（如代发费用、账户管理费用、询证费用等）及法律另有规定外，工资专户资金不得因支付为本项目提供劳动的农民工工资之外的原因被查封、冻结或者划拨。</w:t>
      </w:r>
    </w:p>
    <w:p>
      <w:pPr>
        <w:pStyle w:val="null3"/>
        <w:jc w:val="center"/>
      </w:pPr>
      <w:r>
        <w:rPr>
          <w:sz w:val="24"/>
        </w:rPr>
        <w:t xml:space="preserve"> </w:t>
      </w:r>
      <w:r>
        <w:rPr>
          <w:sz w:val="24"/>
        </w:rPr>
        <w:t>第五章工资专户的撤销</w:t>
      </w:r>
    </w:p>
    <w:p>
      <w:pPr>
        <w:pStyle w:val="null3"/>
        <w:ind w:firstLine="482"/>
        <w:jc w:val="both"/>
      </w:pPr>
      <w:r>
        <w:rPr>
          <w:sz w:val="24"/>
          <w:b/>
        </w:rPr>
        <w:t>第十条</w:t>
      </w:r>
      <w:r>
        <w:rPr>
          <w:sz w:val="24"/>
        </w:rPr>
        <w:t xml:space="preserve"> </w:t>
      </w:r>
      <w:r>
        <w:rPr>
          <w:sz w:val="24"/>
        </w:rPr>
        <w:t>乙方需要撤销工资专户的，须向丙方出具经人力资源和社会保障及行业工程建设主管部门审核确认后的《农民工工资专用账户撤销申请表》。丙方收到通知后，按程序办理工资专户撤销手续，工资专户余额归乙方所有。</w:t>
      </w:r>
    </w:p>
    <w:p>
      <w:pPr>
        <w:pStyle w:val="null3"/>
        <w:jc w:val="center"/>
      </w:pPr>
      <w:r>
        <w:rPr>
          <w:sz w:val="24"/>
        </w:rPr>
        <w:t xml:space="preserve"> </w:t>
      </w:r>
      <w:r>
        <w:rPr>
          <w:sz w:val="24"/>
        </w:rPr>
        <w:t>第六章协议生效与终止</w:t>
      </w:r>
    </w:p>
    <w:p>
      <w:pPr>
        <w:pStyle w:val="null3"/>
        <w:ind w:firstLine="482"/>
        <w:jc w:val="both"/>
      </w:pPr>
      <w:r>
        <w:rPr>
          <w:sz w:val="24"/>
          <w:b/>
        </w:rPr>
        <w:t>第十一条</w:t>
      </w:r>
      <w:r>
        <w:rPr>
          <w:sz w:val="24"/>
        </w:rPr>
        <w:t xml:space="preserve">  </w:t>
      </w:r>
      <w:r>
        <w:rPr>
          <w:sz w:val="24"/>
        </w:rPr>
        <w:t>本协议经甲、乙、丙方法定代表人或其委托人签字并加盖公章之日起生效。项目完工后，丙方全额解付该账户资金并销户后该协议终止。</w:t>
      </w:r>
    </w:p>
    <w:p>
      <w:pPr>
        <w:pStyle w:val="null3"/>
        <w:jc w:val="center"/>
      </w:pPr>
      <w:r>
        <w:rPr>
          <w:sz w:val="24"/>
        </w:rPr>
        <w:t xml:space="preserve"> </w:t>
      </w:r>
      <w:r>
        <w:rPr>
          <w:sz w:val="24"/>
        </w:rPr>
        <w:t>第七章违约责任和免责条件</w:t>
      </w:r>
    </w:p>
    <w:p>
      <w:pPr>
        <w:pStyle w:val="null3"/>
        <w:ind w:firstLine="625"/>
        <w:jc w:val="both"/>
      </w:pPr>
      <w:r>
        <w:rPr>
          <w:sz w:val="24"/>
          <w:b/>
        </w:rPr>
        <w:t>第十二条甲方未按本协议约定拨付人工费，乙方有义务立刻报告项目所在区行业工程建设主管部门。乙方未按本协议约定使用工资专户按时发放农民工工资的，甲方、丙方有义务立刻报告项目所在地人力资源社会保障部门。</w:t>
      </w:r>
    </w:p>
    <w:p>
      <w:pPr>
        <w:pStyle w:val="null3"/>
        <w:ind w:firstLine="625"/>
        <w:jc w:val="both"/>
      </w:pPr>
      <w:r>
        <w:rPr>
          <w:sz w:val="24"/>
          <w:b/>
        </w:rPr>
        <w:t>第十三条</w:t>
      </w:r>
      <w:r>
        <w:rPr>
          <w:sz w:val="24"/>
        </w:rPr>
        <w:t xml:space="preserve"> </w:t>
      </w:r>
      <w:r>
        <w:rPr>
          <w:sz w:val="24"/>
        </w:rPr>
        <w:t>甲方独立承担未按约定及时足额拨付人工费的不利后果，乙方独立承担未按规定使用工资专户的不利后果，丙方对此不承担责任。丙方未按照合同约定的支付条件办理资金支付而形成的直接损失，丙方应承担赔偿责任。</w:t>
      </w:r>
    </w:p>
    <w:p>
      <w:pPr>
        <w:pStyle w:val="null3"/>
        <w:ind w:firstLine="640"/>
        <w:jc w:val="both"/>
      </w:pPr>
      <w:r>
        <w:rPr>
          <w:sz w:val="24"/>
          <w:b/>
        </w:rPr>
        <w:t>第十四条本协议签订后，如丙方无法按照监管部门要求接入农民工工资支付监控预警平台并上传相关信息数据，甲方、乙方有权解除本协议。</w:t>
      </w:r>
    </w:p>
    <w:p>
      <w:pPr>
        <w:pStyle w:val="null3"/>
        <w:jc w:val="both"/>
      </w:pPr>
      <w:r>
        <w:rPr>
          <w:sz w:val="24"/>
          <w:b/>
        </w:rPr>
        <w:t>第十五条</w:t>
      </w:r>
      <w:r>
        <w:rPr>
          <w:sz w:val="24"/>
        </w:rPr>
        <w:t xml:space="preserve"> </w:t>
      </w:r>
      <w:r>
        <w:rPr>
          <w:sz w:val="24"/>
        </w:rPr>
        <w:t>如果本协议任何一方因不可抗力不能履行本协议的，可根据不可抗力的影响部分或全部免除该方的责任。任何一方遭到不可抗力时，应及时通知其他方在合理期限内提供到不可抗力影响的证明，并采取适当措施防止其他方损失的扩大和保护资金的完整。</w:t>
      </w:r>
    </w:p>
    <w:p>
      <w:pPr>
        <w:pStyle w:val="null3"/>
        <w:jc w:val="center"/>
      </w:pPr>
      <w:r>
        <w:rPr>
          <w:sz w:val="24"/>
        </w:rPr>
        <w:t xml:space="preserve"> </w:t>
      </w:r>
      <w:r>
        <w:rPr>
          <w:sz w:val="24"/>
        </w:rPr>
        <w:t>第八章</w:t>
      </w:r>
      <w:r>
        <w:rPr>
          <w:sz w:val="24"/>
        </w:rPr>
        <w:t xml:space="preserve">  </w:t>
      </w:r>
      <w:r>
        <w:rPr>
          <w:sz w:val="24"/>
        </w:rPr>
        <w:t>其他</w:t>
      </w:r>
    </w:p>
    <w:p>
      <w:pPr>
        <w:pStyle w:val="null3"/>
        <w:jc w:val="both"/>
      </w:pPr>
      <w:r>
        <w:rPr>
          <w:sz w:val="24"/>
          <w:b/>
        </w:rPr>
        <w:t>第十六条</w:t>
      </w:r>
      <w:r>
        <w:rPr>
          <w:sz w:val="24"/>
        </w:rPr>
        <w:t xml:space="preserve">  </w:t>
      </w:r>
      <w:r>
        <w:rPr>
          <w:sz w:val="24"/>
        </w:rPr>
        <w:t>除法律、法规规定，以及因本项目工资专户资金托管业务的需要和三方特别约定外，未经三方同意，协议任何一方不得向外提供涉及甲、乙、丙方商业秘密的资料。</w:t>
      </w:r>
    </w:p>
    <w:p>
      <w:pPr>
        <w:pStyle w:val="null3"/>
        <w:ind w:firstLine="620"/>
        <w:jc w:val="both"/>
      </w:pPr>
      <w:r>
        <w:rPr>
          <w:sz w:val="24"/>
          <w:b/>
        </w:rPr>
        <w:t>第十七条</w:t>
      </w:r>
      <w:r>
        <w:rPr>
          <w:sz w:val="24"/>
        </w:rPr>
        <w:t xml:space="preserve">  </w:t>
      </w:r>
      <w:r>
        <w:rPr>
          <w:sz w:val="24"/>
        </w:rPr>
        <w:t>协议的变更。本协议生效后，甲、乙、丙三方中任何一方需要变更协议条款时，应经三方协商一致，并签订补充协议，补充协议与本协议具有同等法律效力。</w:t>
      </w:r>
    </w:p>
    <w:p>
      <w:pPr>
        <w:pStyle w:val="null3"/>
        <w:ind w:firstLine="482"/>
        <w:jc w:val="left"/>
      </w:pPr>
      <w:r>
        <w:rPr>
          <w:sz w:val="24"/>
          <w:b/>
        </w:rPr>
        <w:t>第十八条</w:t>
      </w:r>
      <w:r>
        <w:rPr>
          <w:sz w:val="24"/>
        </w:rPr>
        <w:t>本项目工资专户监管部门：人社部门：</w:t>
      </w:r>
    </w:p>
    <w:p>
      <w:pPr>
        <w:pStyle w:val="null3"/>
        <w:jc w:val="left"/>
      </w:pPr>
      <w:r>
        <w:rPr>
          <w:sz w:val="24"/>
        </w:rPr>
        <w:t>；本项目行业工程建设主管部门：。</w:t>
      </w:r>
    </w:p>
    <w:p>
      <w:pPr>
        <w:pStyle w:val="null3"/>
        <w:ind w:firstLine="620"/>
        <w:jc w:val="both"/>
      </w:pPr>
      <w:r>
        <w:rPr>
          <w:sz w:val="24"/>
          <w:b/>
        </w:rPr>
        <w:t>第十九条</w:t>
      </w:r>
      <w:r>
        <w:rPr>
          <w:sz w:val="24"/>
        </w:rPr>
        <w:t xml:space="preserve">  </w:t>
      </w:r>
      <w:r>
        <w:rPr>
          <w:sz w:val="24"/>
        </w:rPr>
        <w:t>本协议一式叁份，甲方、乙方、丙方各执一份，每份具有同等法律效力。</w:t>
      </w:r>
    </w:p>
    <w:p>
      <w:pPr>
        <w:pStyle w:val="null3"/>
        <w:jc w:val="both"/>
      </w:pPr>
      <w:r>
        <w:rPr>
          <w:sz w:val="24"/>
        </w:rPr>
        <w:t>甲方（签章）</w:t>
      </w:r>
      <w:r>
        <w:rPr>
          <w:sz w:val="24"/>
        </w:rPr>
        <w:t xml:space="preserve">         </w:t>
      </w:r>
    </w:p>
    <w:p>
      <w:pPr>
        <w:pStyle w:val="null3"/>
        <w:jc w:val="both"/>
      </w:pPr>
      <w:r>
        <w:rPr>
          <w:sz w:val="24"/>
        </w:rPr>
        <w:t>法定代表人：（签字）</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乙方（签章）</w:t>
      </w:r>
    </w:p>
    <w:p>
      <w:pPr>
        <w:pStyle w:val="null3"/>
        <w:jc w:val="both"/>
      </w:pPr>
      <w:r>
        <w:rPr>
          <w:sz w:val="24"/>
        </w:rPr>
        <w:t>法定代表人：（签字）</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丙方（签章）</w:t>
      </w:r>
    </w:p>
    <w:p>
      <w:pPr>
        <w:pStyle w:val="null3"/>
        <w:jc w:val="both"/>
      </w:pPr>
      <w:r>
        <w:rPr>
          <w:sz w:val="24"/>
        </w:rPr>
        <w:t>法定代表人：（签字）</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Borders>
          <w:top w:val="none" w:color="000000" w:sz="4"/>
          <w:left w:val="none" w:color="000000" w:sz="4"/>
          <w:bottom w:val="none" w:color="000000" w:sz="4"/>
          <w:right w:val="none" w:color="000000" w:sz="4"/>
          <w:insideH w:val="none"/>
          <w:insideV w:val="none"/>
        </w:tblBorders>
      </w:tblPr>
      <w:tblGrid>
        <w:gridCol w:w="400"/>
        <w:gridCol w:w="524"/>
        <w:gridCol w:w="524"/>
        <w:gridCol w:w="524"/>
        <w:gridCol w:w="430"/>
        <w:gridCol w:w="721"/>
        <w:gridCol w:w="430"/>
        <w:gridCol w:w="80"/>
        <w:gridCol w:w="741"/>
        <w:gridCol w:w="801"/>
        <w:gridCol w:w="801"/>
        <w:gridCol w:w="640"/>
        <w:gridCol w:w="540"/>
        <w:gridCol w:w="80"/>
        <w:gridCol w:w="670"/>
        <w:gridCol w:w="400"/>
        <w:gridCol w:w="0"/>
      </w:tblGrid>
      <w:tr>
        <w:tc>
          <w:tcPr>
            <w:tcW w:type="dxa" w:w="1972"/>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附件</w:t>
            </w:r>
            <w:r>
              <w:rPr>
                <w:sz w:val="24"/>
              </w:rPr>
              <w:t>18</w:t>
            </w:r>
          </w:p>
        </w:tc>
        <w:tc>
          <w:tcPr>
            <w:tcW w:type="dxa" w:w="158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6"/>
              </w:rPr>
              <w:t>XXX</w:t>
            </w:r>
            <w:r>
              <w:rPr>
                <w:sz w:val="36"/>
              </w:rPr>
              <w:t>项目施工总承包单位项目成本构成及分包、供材计划表</w:t>
            </w:r>
          </w:p>
        </w:tc>
      </w:tr>
      <w:tr>
        <w:tc>
          <w:tcPr>
            <w:tcW w:type="dxa" w:w="8306"/>
            <w:gridSpan w:val="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一、项目基本情况</w:t>
            </w: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工程名称：</w:t>
            </w: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建设单位：</w:t>
            </w:r>
            <w:r>
              <w:rPr>
                <w:sz w:val="24"/>
              </w:rPr>
              <w:t xml:space="preserve">                                          </w:t>
            </w:r>
            <w:r>
              <w:rPr>
                <w:sz w:val="24"/>
              </w:rPr>
              <w:t>建设单位负责人及电话：</w:t>
            </w: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施工总承包单位：</w:t>
            </w:r>
            <w:r>
              <w:rPr>
                <w:sz w:val="24"/>
              </w:rPr>
              <w:t xml:space="preserve">                                    </w:t>
            </w:r>
            <w:r>
              <w:rPr>
                <w:sz w:val="24"/>
              </w:rPr>
              <w:t>总包单位负责人及电话：</w:t>
            </w: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总包合同价格：</w:t>
            </w: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二、项目成本构成（概算）</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158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金额（万元）</w:t>
            </w:r>
          </w:p>
        </w:tc>
        <w:tc>
          <w:tcPr>
            <w:tcW w:type="dxa" w:w="3683"/>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说明</w:t>
            </w:r>
          </w:p>
        </w:tc>
        <w:tc>
          <w:tcPr>
            <w:tcW w:type="dxa" w:w="107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管理费</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包含管理人员工资、项目办公管理</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措施费</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安全文明措施、办公区建设等费用</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人工费</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包含总包自有工人、分包单位工人工资</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材料费</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钢筋、混凝土等原材料</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机械费</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其他费用</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含不可预见费用及其他支出</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按实际需求增减项</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581"/>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三、工程分包计划表</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158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暂定金额</w:t>
            </w:r>
            <w:r>
              <w:br/>
            </w:r>
            <w:r>
              <w:rPr>
                <w:sz w:val="24"/>
              </w:rPr>
              <w:t>（万元）</w:t>
            </w:r>
          </w:p>
        </w:tc>
        <w:tc>
          <w:tcPr>
            <w:tcW w:type="dxa" w:w="3683"/>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说明</w:t>
            </w:r>
          </w:p>
        </w:tc>
        <w:tc>
          <w:tcPr>
            <w:tcW w:type="dxa" w:w="107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按实际需求增减项</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四、材料供应计划表</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158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暂定金额</w:t>
            </w:r>
            <w:r>
              <w:br/>
            </w:r>
            <w:r>
              <w:rPr>
                <w:sz w:val="24"/>
              </w:rPr>
              <w:t>（万元）</w:t>
            </w:r>
          </w:p>
        </w:tc>
        <w:tc>
          <w:tcPr>
            <w:tcW w:type="dxa" w:w="3683"/>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说明</w:t>
            </w:r>
          </w:p>
        </w:tc>
        <w:tc>
          <w:tcPr>
            <w:tcW w:type="dxa" w:w="107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钢筋</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混凝土</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涂料</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按实际需求增减项</w:t>
            </w: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5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368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备注：本表每月</w:t>
            </w:r>
            <w:r>
              <w:rPr>
                <w:sz w:val="24"/>
              </w:rPr>
              <w:t>5</w:t>
            </w:r>
            <w:r>
              <w:rPr>
                <w:sz w:val="24"/>
              </w:rPr>
              <w:t>日更新，存放于项目部备查。</w:t>
            </w:r>
          </w:p>
        </w:tc>
      </w:tr>
      <w:tr>
        <w:tc>
          <w:tcPr>
            <w:tcW w:type="dxa" w:w="312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附件</w:t>
            </w:r>
            <w:r>
              <w:rPr>
                <w:sz w:val="24"/>
              </w:rPr>
              <w:t>19-1</w:t>
            </w:r>
          </w:p>
        </w:tc>
        <w:tc>
          <w:tcPr>
            <w:tcW w:type="dxa" w:w="5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7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306"/>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6"/>
              </w:rPr>
              <w:t>XXX</w:t>
            </w:r>
            <w:r>
              <w:rPr>
                <w:sz w:val="36"/>
              </w:rPr>
              <w:t>项目（建设单位）资金支付穿透管理台账</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306"/>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建设单位：</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306"/>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制表月份：</w:t>
            </w:r>
            <w:r>
              <w:rPr>
                <w:sz w:val="24"/>
              </w:rPr>
              <w:t>2025-xx</w:t>
            </w:r>
            <w:r>
              <w:rPr>
                <w:sz w:val="24"/>
              </w:rPr>
              <w:t>月</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312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建设单位负责人（及电话）：</w:t>
            </w:r>
          </w:p>
        </w:tc>
        <w:tc>
          <w:tcPr>
            <w:tcW w:type="dxa" w:w="5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7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60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填表人（及电话）：</w:t>
            </w:r>
          </w:p>
        </w:tc>
        <w:tc>
          <w:tcPr>
            <w:tcW w:type="dxa" w:w="6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8"/>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合同名称</w:t>
            </w:r>
          </w:p>
        </w:tc>
        <w:tc>
          <w:tcPr>
            <w:tcW w:type="dxa" w:w="954"/>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承包单位</w:t>
            </w:r>
          </w:p>
        </w:tc>
        <w:tc>
          <w:tcPr>
            <w:tcW w:type="dxa" w:w="7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承包单位负责人</w:t>
            </w:r>
            <w:r>
              <w:br/>
            </w:r>
            <w:r>
              <w:rPr>
                <w:sz w:val="24"/>
              </w:rPr>
              <w:t>（电话）</w:t>
            </w:r>
          </w:p>
        </w:tc>
        <w:tc>
          <w:tcPr>
            <w:tcW w:type="dxa" w:w="51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合同金额</w:t>
            </w:r>
            <w:r>
              <w:br/>
            </w:r>
            <w:r>
              <w:rPr>
                <w:sz w:val="24"/>
              </w:rPr>
              <w:t>（万元）</w:t>
            </w:r>
          </w:p>
        </w:tc>
        <w:tc>
          <w:tcPr>
            <w:tcW w:type="dxa" w:w="741"/>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当前产值</w:t>
            </w:r>
            <w:r>
              <w:br/>
            </w:r>
            <w:r>
              <w:rPr>
                <w:sz w:val="24"/>
              </w:rPr>
              <w:t>（万元）</w:t>
            </w:r>
          </w:p>
        </w:tc>
        <w:tc>
          <w:tcPr>
            <w:tcW w:type="dxa" w:w="801"/>
            <w:vMerge w:val="restart"/>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甲方累计已支付下游单位金额</w:t>
            </w:r>
            <w:r>
              <w:br/>
            </w:r>
            <w:r>
              <w:rPr>
                <w:sz w:val="24"/>
              </w:rPr>
              <w:t>（万元）</w:t>
            </w:r>
          </w:p>
        </w:tc>
        <w:tc>
          <w:tcPr>
            <w:tcW w:type="dxa" w:w="80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1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本月对下游单位支付金额</w:t>
            </w:r>
            <w:r>
              <w:br/>
            </w:r>
            <w:r>
              <w:rPr>
                <w:sz w:val="24"/>
              </w:rPr>
              <w:t>（万元）</w:t>
            </w:r>
          </w:p>
        </w:tc>
        <w:tc>
          <w:tcPr>
            <w:tcW w:type="dxa" w:w="75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是否有支付凭证</w:t>
            </w:r>
          </w:p>
        </w:tc>
        <w:tc>
          <w:tcPr>
            <w:tcW w:type="dxa" w:w="4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vMerge/>
            <w:tcBorders>
              <w:top w:val="single" w:color="000000" w:sz="4"/>
              <w:left w:val="single" w:color="000000" w:sz="4"/>
              <w:bottom w:val="single" w:color="000000" w:sz="4"/>
              <w:right w:val="single" w:color="000000" w:sz="4"/>
            </w:tcBorders>
          </w:tcPr>
          <w:p/>
        </w:tc>
        <w:tc>
          <w:tcPr>
            <w:tcW w:type="dxa" w:w="1048"/>
            <w:gridSpan w:val="2"/>
            <w:vMerge/>
            <w:tcBorders>
              <w:top w:val="single" w:color="000000" w:sz="4"/>
              <w:left w:val="none" w:color="000000" w:sz="4"/>
              <w:bottom w:val="single" w:color="000000" w:sz="4"/>
              <w:right w:val="single" w:color="000000" w:sz="4"/>
            </w:tcBorders>
          </w:tcPr>
          <w:p/>
        </w:tc>
        <w:tc>
          <w:tcPr>
            <w:tcW w:type="dxa" w:w="954"/>
            <w:gridSpan w:val="2"/>
            <w:vMerge/>
            <w:tcBorders>
              <w:top w:val="single" w:color="000000" w:sz="4"/>
              <w:left w:val="none" w:color="000000" w:sz="4"/>
              <w:bottom w:val="single" w:color="000000" w:sz="4"/>
              <w:right w:val="single" w:color="000000" w:sz="4"/>
            </w:tcBorders>
          </w:tcPr>
          <w:p/>
        </w:tc>
        <w:tc>
          <w:tcPr>
            <w:tcW w:type="dxa" w:w="721"/>
            <w:vMerge/>
            <w:tcBorders>
              <w:top w:val="single" w:color="000000" w:sz="4"/>
              <w:left w:val="none" w:color="000000" w:sz="4"/>
              <w:bottom w:val="single" w:color="000000" w:sz="4"/>
              <w:right w:val="single" w:color="000000" w:sz="4"/>
            </w:tcBorders>
          </w:tcPr>
          <w:p/>
        </w:tc>
        <w:tc>
          <w:tcPr>
            <w:tcW w:type="dxa" w:w="510"/>
            <w:gridSpan w:val="2"/>
            <w:vMerge/>
            <w:tcBorders>
              <w:top w:val="single" w:color="000000" w:sz="4"/>
              <w:left w:val="none" w:color="000000" w:sz="4"/>
              <w:bottom w:val="single" w:color="000000" w:sz="4"/>
              <w:right w:val="single" w:color="000000" w:sz="4"/>
            </w:tcBorders>
          </w:tcPr>
          <w:p/>
        </w:tc>
        <w:tc>
          <w:tcPr>
            <w:tcW w:type="dxa" w:w="741"/>
            <w:vMerge/>
            <w:tcBorders>
              <w:top w:val="none" w:color="000000" w:sz="4"/>
              <w:left w:val="none" w:color="000000" w:sz="4"/>
              <w:bottom w:val="single" w:color="000000" w:sz="4"/>
              <w:right w:val="none" w:color="000000" w:sz="4"/>
            </w:tcBorders>
          </w:tcPr>
          <w:p/>
        </w:tc>
        <w:tc>
          <w:tcPr>
            <w:tcW w:type="dxa" w:w="801"/>
            <w:vMerge/>
            <w:tcBorders>
              <w:top w:val="single" w:color="000000" w:sz="4"/>
              <w:left w:val="single" w:color="000000" w:sz="4"/>
              <w:bottom w:val="single" w:color="000000" w:sz="4"/>
              <w:right w:val="none" w:color="000000" w:sz="4"/>
            </w:tcBorders>
          </w:tcP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其中已支付工人工资（万元）</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材料款及工程款</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工人工资</w:t>
            </w:r>
          </w:p>
        </w:tc>
        <w:tc>
          <w:tcPr>
            <w:tcW w:type="dxa" w:w="750"/>
            <w:gridSpan w:val="2"/>
            <w:vMerge/>
            <w:tcBorders>
              <w:top w:val="singl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填表说明</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施工合同的名称</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不是甲方支付总包或甲指分包单位凭证。是</w:t>
            </w:r>
            <w:r>
              <w:rPr>
                <w:sz w:val="24"/>
                <w:b/>
              </w:rPr>
              <w:t>总包或甲指分包单位向其下游单位、供应商及人工费支付的凭证</w:t>
            </w:r>
            <w:r>
              <w:rPr>
                <w:sz w:val="24"/>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306"/>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一、施工总承包单位</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XXX</w:t>
            </w:r>
            <w:r>
              <w:rPr>
                <w:sz w:val="24"/>
              </w:rPr>
              <w:t>项目总承包工程</w:t>
            </w:r>
          </w:p>
        </w:tc>
        <w:tc>
          <w:tcPr>
            <w:tcW w:type="dxa" w:w="9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306"/>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二、甲方发包单位</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XXX</w:t>
            </w:r>
            <w:r>
              <w:rPr>
                <w:sz w:val="24"/>
              </w:rPr>
              <w:t>项目园林绿化工程</w:t>
            </w:r>
          </w:p>
        </w:tc>
        <w:tc>
          <w:tcPr>
            <w:tcW w:type="dxa" w:w="9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XXX</w:t>
            </w:r>
            <w:r>
              <w:rPr>
                <w:sz w:val="24"/>
              </w:rPr>
              <w:t>燃气工程</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XXX</w:t>
            </w:r>
            <w:r>
              <w:rPr>
                <w:sz w:val="24"/>
              </w:rPr>
              <w:t>供水工程</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XXX</w:t>
            </w:r>
            <w:r>
              <w:rPr>
                <w:sz w:val="24"/>
              </w:rPr>
              <w:t>供电工程一标段</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XXX</w:t>
            </w:r>
            <w:r>
              <w:rPr>
                <w:sz w:val="24"/>
              </w:rPr>
              <w:t>供电工程二标段</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XX</w:t>
            </w:r>
            <w:r>
              <w:rPr>
                <w:sz w:val="24"/>
              </w:rPr>
              <w:t>电梯采购及安装</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动态更新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left"/>
      </w:pPr>
      <w:r>
        <w:rPr>
          <w:sz w:val="24"/>
        </w:rPr>
        <w:t>备注：本表每月</w:t>
      </w:r>
      <w:r>
        <w:rPr>
          <w:sz w:val="24"/>
        </w:rPr>
        <w:t>5</w:t>
      </w:r>
      <w:r>
        <w:rPr>
          <w:sz w:val="24"/>
        </w:rPr>
        <w:t>日更新，存放于项目部备查。</w:t>
      </w:r>
    </w:p>
    <w:tbl>
      <w:tblPr>
        <w:tblW w:w="0" w:type="auto"/>
        <w:tblBorders>
          <w:top w:val="none" w:color="000000" w:sz="4"/>
          <w:left w:val="none" w:color="000000" w:sz="4"/>
          <w:bottom w:val="none" w:color="000000" w:sz="4"/>
          <w:right w:val="none" w:color="000000" w:sz="4"/>
          <w:insideH w:val="none"/>
          <w:insideV w:val="none"/>
        </w:tblBorders>
      </w:tblPr>
      <w:tblGrid>
        <w:gridCol w:w="540"/>
        <w:gridCol w:w="766"/>
        <w:gridCol w:w="734"/>
        <w:gridCol w:w="734"/>
        <w:gridCol w:w="734"/>
        <w:gridCol w:w="734"/>
        <w:gridCol w:w="895"/>
        <w:gridCol w:w="903"/>
        <w:gridCol w:w="564"/>
        <w:gridCol w:w="484"/>
        <w:gridCol w:w="814"/>
        <w:gridCol w:w="403"/>
      </w:tblGrid>
      <w:tr>
        <w:tc>
          <w:tcPr>
            <w:tcW w:type="dxa" w:w="204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附件</w:t>
            </w:r>
            <w:r>
              <w:rPr>
                <w:sz w:val="24"/>
              </w:rPr>
              <w:t>19-2</w:t>
            </w: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5"/>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6"/>
              </w:rPr>
              <w:t>XXX</w:t>
            </w:r>
            <w:r>
              <w:rPr>
                <w:sz w:val="36"/>
              </w:rPr>
              <w:t>项目（施工总承包单位）资金支付穿透管理台账</w:t>
            </w:r>
          </w:p>
        </w:tc>
      </w:tr>
      <w:tr>
        <w:tc>
          <w:tcPr>
            <w:tcW w:type="dxa" w:w="8305"/>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施工总承包单位：</w:t>
            </w:r>
            <w:r>
              <w:rPr>
                <w:sz w:val="24"/>
              </w:rPr>
              <w:t>XX</w:t>
            </w:r>
            <w:r>
              <w:rPr>
                <w:sz w:val="24"/>
              </w:rPr>
              <w:t>建筑工程有限公司</w:t>
            </w:r>
          </w:p>
        </w:tc>
      </w:tr>
      <w:tr>
        <w:tc>
          <w:tcPr>
            <w:tcW w:type="dxa" w:w="8305"/>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制表月份：</w:t>
            </w:r>
            <w:r>
              <w:rPr>
                <w:sz w:val="24"/>
              </w:rPr>
              <w:t>2025-</w:t>
            </w:r>
            <w:r>
              <w:rPr>
                <w:sz w:val="24"/>
              </w:rPr>
              <w:t>月份</w:t>
            </w:r>
          </w:p>
        </w:tc>
      </w:tr>
      <w:tr>
        <w:tc>
          <w:tcPr>
            <w:tcW w:type="dxa" w:w="5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总包单位负责人（及电话）：</w:t>
            </w:r>
          </w:p>
        </w:tc>
        <w:tc>
          <w:tcPr>
            <w:tcW w:type="dxa" w:w="7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填表人（及电话）：</w:t>
            </w:r>
          </w:p>
        </w:tc>
        <w:tc>
          <w:tcPr>
            <w:tcW w:type="dxa" w:w="9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8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5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7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合同名称</w:t>
            </w:r>
          </w:p>
        </w:tc>
        <w:tc>
          <w:tcPr>
            <w:tcW w:type="dxa" w:w="7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承包单位</w:t>
            </w:r>
          </w:p>
        </w:tc>
        <w:tc>
          <w:tcPr>
            <w:tcW w:type="dxa" w:w="7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承包单位负责人</w:t>
            </w:r>
            <w:r>
              <w:br/>
            </w:r>
            <w:r>
              <w:rPr>
                <w:sz w:val="24"/>
              </w:rPr>
              <w:t>（电话）</w:t>
            </w:r>
          </w:p>
        </w:tc>
        <w:tc>
          <w:tcPr>
            <w:tcW w:type="dxa" w:w="7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合同金额</w:t>
            </w:r>
            <w:r>
              <w:br/>
            </w:r>
            <w:r>
              <w:rPr>
                <w:sz w:val="24"/>
              </w:rPr>
              <w:t>（万元）</w:t>
            </w:r>
          </w:p>
        </w:tc>
        <w:tc>
          <w:tcPr>
            <w:tcW w:type="dxa" w:w="7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当前产值</w:t>
            </w:r>
            <w:r>
              <w:br/>
            </w:r>
            <w:r>
              <w:rPr>
                <w:sz w:val="24"/>
              </w:rPr>
              <w:t>（万元）</w:t>
            </w:r>
          </w:p>
        </w:tc>
        <w:tc>
          <w:tcPr>
            <w:tcW w:type="dxa" w:w="8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总包累计已支付下游单位金额</w:t>
            </w:r>
            <w:r>
              <w:br/>
            </w:r>
            <w:r>
              <w:rPr>
                <w:sz w:val="24"/>
              </w:rPr>
              <w:t>（万元）</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本月对下游单位支付金额</w:t>
            </w:r>
            <w:r>
              <w:br/>
            </w:r>
            <w:r>
              <w:rPr>
                <w:sz w:val="24"/>
              </w:rPr>
              <w:t>（万元）</w:t>
            </w:r>
          </w:p>
        </w:tc>
        <w:tc>
          <w:tcPr>
            <w:tcW w:type="dxa" w:w="8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是否有支付凭证</w:t>
            </w:r>
          </w:p>
        </w:tc>
        <w:tc>
          <w:tcPr>
            <w:tcW w:type="dxa" w:w="4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40"/>
            <w:vMerge/>
            <w:tcBorders>
              <w:top w:val="single" w:color="000000" w:sz="4"/>
              <w:left w:val="single" w:color="000000" w:sz="4"/>
              <w:bottom w:val="single" w:color="000000" w:sz="4"/>
              <w:right w:val="single" w:color="000000" w:sz="4"/>
            </w:tcBorders>
          </w:tcPr>
          <w:p/>
        </w:tc>
        <w:tc>
          <w:tcPr>
            <w:tcW w:type="dxa" w:w="766"/>
            <w:vMerge/>
            <w:tcBorders>
              <w:top w:val="single" w:color="000000" w:sz="4"/>
              <w:left w:val="none" w:color="000000" w:sz="4"/>
              <w:bottom w:val="single" w:color="000000" w:sz="4"/>
              <w:right w:val="single" w:color="000000" w:sz="4"/>
            </w:tcBorders>
          </w:tcPr>
          <w:p/>
        </w:tc>
        <w:tc>
          <w:tcPr>
            <w:tcW w:type="dxa" w:w="734"/>
            <w:vMerge/>
            <w:tcBorders>
              <w:top w:val="single" w:color="000000" w:sz="4"/>
              <w:left w:val="none" w:color="000000" w:sz="4"/>
              <w:bottom w:val="single" w:color="000000" w:sz="4"/>
              <w:right w:val="single" w:color="000000" w:sz="4"/>
            </w:tcBorders>
          </w:tcPr>
          <w:p/>
        </w:tc>
        <w:tc>
          <w:tcPr>
            <w:tcW w:type="dxa" w:w="734"/>
            <w:vMerge/>
            <w:tcBorders>
              <w:top w:val="single" w:color="000000" w:sz="4"/>
              <w:left w:val="none" w:color="000000" w:sz="4"/>
              <w:bottom w:val="single" w:color="000000" w:sz="4"/>
              <w:right w:val="single" w:color="000000" w:sz="4"/>
            </w:tcBorders>
          </w:tcPr>
          <w:p/>
        </w:tc>
        <w:tc>
          <w:tcPr>
            <w:tcW w:type="dxa" w:w="734"/>
            <w:vMerge/>
            <w:tcBorders>
              <w:top w:val="single" w:color="000000" w:sz="4"/>
              <w:left w:val="none" w:color="000000" w:sz="4"/>
              <w:bottom w:val="single" w:color="000000" w:sz="4"/>
              <w:right w:val="single" w:color="000000" w:sz="4"/>
            </w:tcBorders>
          </w:tcPr>
          <w:p/>
        </w:tc>
        <w:tc>
          <w:tcPr>
            <w:tcW w:type="dxa" w:w="734"/>
            <w:vMerge/>
            <w:tcBorders>
              <w:top w:val="single" w:color="000000" w:sz="4"/>
              <w:left w:val="none" w:color="000000" w:sz="4"/>
              <w:bottom w:val="single" w:color="000000" w:sz="4"/>
              <w:right w:val="single" w:color="000000" w:sz="4"/>
            </w:tcBorders>
          </w:tcPr>
          <w:p/>
        </w:tc>
        <w:tc>
          <w:tcPr>
            <w:tcW w:type="dxa" w:w="895"/>
            <w:vMerge/>
            <w:tcBorders>
              <w:top w:val="single" w:color="000000" w:sz="4"/>
              <w:left w:val="none" w:color="000000" w:sz="4"/>
              <w:bottom w:val="single" w:color="000000" w:sz="4"/>
              <w:right w:val="single" w:color="000000" w:sz="4"/>
            </w:tcBorders>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其中已支付工人工资（万元）</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材料款及工程款</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工人工资</w:t>
            </w:r>
          </w:p>
        </w:tc>
        <w:tc>
          <w:tcPr>
            <w:tcW w:type="dxa" w:w="814"/>
            <w:vMerge/>
            <w:tcBorders>
              <w:top w:val="none" w:color="000000" w:sz="4"/>
              <w:left w:val="none" w:color="000000" w:sz="4"/>
              <w:bottom w:val="single" w:color="000000" w:sz="4"/>
              <w:right w:val="single" w:color="000000" w:sz="4"/>
            </w:tcBorders>
          </w:tcPr>
          <w:p/>
        </w:tc>
        <w:tc>
          <w:tcPr>
            <w:tcW w:type="dxa" w:w="403"/>
            <w:vMerge/>
            <w:tcBorders>
              <w:top w:val="single" w:color="000000" w:sz="4"/>
              <w:left w:val="none" w:color="000000" w:sz="4"/>
              <w:bottom w:val="single" w:color="000000" w:sz="4"/>
              <w:right w:val="single" w:color="000000" w:sz="4"/>
            </w:tcBorders>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填表说明</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施工合同的名称</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总包支付分包单位凭证。以及</w:t>
            </w:r>
            <w:r>
              <w:rPr>
                <w:sz w:val="24"/>
                <w:b/>
              </w:rPr>
              <w:t>各分包单位支付本项目人工费（如有发生）的凭证</w:t>
            </w:r>
            <w:r>
              <w:rPr>
                <w:sz w:val="24"/>
              </w:rPr>
              <w:t>。</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土方开挖</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基坑支护桩基础</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混凝土供应</w:t>
            </w:r>
            <w:r>
              <w:rPr>
                <w:sz w:val="24"/>
              </w:rPr>
              <w:t>1</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混凝土供应</w:t>
            </w:r>
            <w:r>
              <w:rPr>
                <w:sz w:val="24"/>
              </w:rPr>
              <w:t>2</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水电安装（机电安装）</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铝合金门窗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劳务分包</w:t>
            </w:r>
            <w:r>
              <w:rPr>
                <w:sz w:val="24"/>
              </w:rPr>
              <w:t>1</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劳务分包</w:t>
            </w:r>
            <w:r>
              <w:rPr>
                <w:sz w:val="24"/>
              </w:rPr>
              <w:t>2</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备注：本表每月</w:t>
      </w:r>
      <w:r>
        <w:rPr>
          <w:sz w:val="24"/>
        </w:rPr>
        <w:t>5</w:t>
      </w:r>
      <w:r>
        <w:rPr>
          <w:sz w:val="24"/>
        </w:rPr>
        <w:t>日更新，存放于项目部备查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440606-2026-04953</w:t>
      </w:r>
    </w:p>
    <w:p>
      <w:pPr>
        <w:pStyle w:val="null3"/>
        <w:jc w:val="center"/>
        <w:outlineLvl w:val="3"/>
      </w:pPr>
      <w:r>
        <w:rPr>
          <w:sz w:val="24"/>
          <w:b/>
        </w:rPr>
        <w:t>采购项目编号：</w:t>
      </w:r>
      <w:r>
        <w:rPr>
          <w:sz w:val="24"/>
          <w:b/>
        </w:rPr>
        <w:t>BDJC2026039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广东必鼎工程项目管理有限公司</w:t>
      </w:r>
    </w:p>
    <w:p>
      <w:pPr>
        <w:pStyle w:val="null3"/>
        <w:ind w:firstLine="480"/>
      </w:pPr>
      <w:r>
        <w:rPr/>
        <w:t xml:space="preserve"> 你方组织的</w:t>
      </w:r>
      <w:r>
        <w:rPr>
          <w:u w:val="single"/>
        </w:rPr>
        <w:t>“</w:t>
      </w:r>
      <w:r>
        <w:rPr>
          <w:u w:val="single"/>
        </w:rPr>
        <w:t>佛山市顺德区南沙小学教学楼C座、教师宿舍楼补强工程</w:t>
      </w:r>
      <w:r>
        <w:rPr>
          <w:u w:val="single"/>
        </w:rPr>
        <w:t>”</w:t>
      </w:r>
      <w:r>
        <w:rPr/>
        <w:t>项目的竞争性磋商[采购项目编号为：</w:t>
      </w:r>
      <w:r>
        <w:rPr>
          <w:u w:val="single"/>
        </w:rPr>
        <w:t>BDJC2026039</w:t>
      </w:r>
      <w:r>
        <w:rPr/>
        <w:t>]，我方愿参与响应。</w:t>
      </w:r>
    </w:p>
    <w:p>
      <w:pPr>
        <w:pStyle w:val="null3"/>
        <w:ind w:firstLine="480"/>
      </w:pPr>
      <w:r>
        <w:rPr/>
        <w:t>我方确认收到贵方提供的</w:t>
      </w:r>
      <w:r>
        <w:rPr>
          <w:u w:val="single"/>
        </w:rPr>
        <w:t>“</w:t>
      </w:r>
      <w:r>
        <w:rPr>
          <w:u w:val="single"/>
        </w:rPr>
        <w:t>佛山市顺德区南沙小学教学楼C座、教师宿舍楼补强工程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广东必鼎工程项目管理有限公司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佛山市顺德区南沙小学教学楼C座、教师宿舍楼补强工程</w:t>
      </w:r>
      <w:r>
        <w:rPr/>
        <w:t>”项目采购[采购项目编号为</w:t>
      </w:r>
      <w:r>
        <w:rPr/>
        <w:t>BDJC2026039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佛山市顺德区南沙小学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广东必鼎工程项目管理有限公司</w:t>
      </w:r>
    </w:p>
    <w:p>
      <w:pPr>
        <w:pStyle w:val="null3"/>
        <w:ind w:firstLine="480"/>
      </w:pPr>
      <w:r>
        <w:rPr/>
        <w:t>我单位参加贵公司组织的</w:t>
      </w:r>
      <w:r>
        <w:rPr/>
        <w:t>佛山市顺德区南沙小学教学楼C座、教师宿舍楼补强工程</w:t>
      </w:r>
      <w:r>
        <w:rPr/>
        <w:t>（采购项目编号：</w:t>
      </w:r>
      <w:r>
        <w:rPr/>
        <w:t>BDJC2026039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广东必鼎工程项目管理有限公司</w:t>
      </w:r>
    </w:p>
    <w:p>
      <w:pPr>
        <w:pStyle w:val="null3"/>
        <w:ind w:firstLine="480"/>
      </w:pPr>
      <w:r>
        <w:rPr/>
        <w:t>我单位已登记并准备参与“</w:t>
      </w:r>
      <w:r>
        <w:rPr/>
        <w:t>佛山市顺德区南沙小学教学楼C座、教师宿舍楼补强工程</w:t>
      </w:r>
      <w:r>
        <w:rPr/>
        <w:t>”项目（采购项目编号：</w:t>
      </w:r>
      <w:r>
        <w:rPr/>
        <w:t>BDJC2026039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