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号）的规定，本公司参加</w:t>
      </w:r>
      <w:r>
        <w:rPr>
          <w:rFonts w:ascii="仿宋_GB2312" w:eastAsia="仿宋_GB2312"/>
          <w:sz w:val="28"/>
          <w:szCs w:val="28"/>
          <w:u w:val="none"/>
        </w:rPr>
        <w:t>（</w:t>
      </w:r>
      <w:r>
        <w:rPr>
          <w:rFonts w:hint="eastAsia" w:ascii="仿宋_GB2312" w:eastAsia="仿宋_GB2312" w:hAnsiTheme="minorHAnsi" w:cstheme="minorBidi"/>
          <w:i w:val="0"/>
          <w:iCs w:val="0"/>
          <w:caps w:val="0"/>
          <w:spacing w:val="0"/>
          <w:sz w:val="28"/>
          <w:szCs w:val="28"/>
          <w:shd w:val="clear"/>
        </w:rPr>
        <w:t>佛山市生态环境局顺德分局</w:t>
      </w:r>
      <w:r>
        <w:rPr>
          <w:rFonts w:ascii="仿宋_GB2312" w:eastAsia="仿宋_GB2312"/>
          <w:sz w:val="28"/>
          <w:szCs w:val="28"/>
          <w:u w:val="non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none"/>
        </w:rPr>
        <w:t>（</w:t>
      </w:r>
      <w:r>
        <w:rPr>
          <w:rFonts w:hint="eastAsia" w:ascii="仿宋_GB2312" w:eastAsia="仿宋_GB2312"/>
          <w:sz w:val="28"/>
          <w:szCs w:val="28"/>
          <w:u w:val="none"/>
        </w:rPr>
        <w:t>2025年顺德区国、省考断面水质保障自动监测服务项目</w:t>
      </w:r>
      <w:r>
        <w:rPr>
          <w:rFonts w:ascii="仿宋_GB2312" w:eastAsia="仿宋_GB2312"/>
          <w:sz w:val="28"/>
          <w:szCs w:val="28"/>
          <w:u w:val="none"/>
        </w:rPr>
        <w:t>）</w:t>
      </w:r>
      <w:r>
        <w:rPr>
          <w:rFonts w:ascii="仿宋_GB2312" w:eastAsia="仿宋_GB2312"/>
          <w:sz w:val="28"/>
          <w:szCs w:val="28"/>
        </w:rPr>
        <w:t>采购活动，服务全部由符合政策要求的中小企业承接。相关企业的具体情况如下：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u w:val="single"/>
        </w:rPr>
        <w:t>（</w:t>
      </w:r>
      <w:r>
        <w:rPr>
          <w:rFonts w:hint="eastAsia" w:ascii="仿宋_GB2312" w:eastAsia="仿宋_GB2312"/>
          <w:sz w:val="28"/>
          <w:szCs w:val="28"/>
          <w:u w:val="single"/>
        </w:rPr>
        <w:t>2025年顺德区国、省考断面水质保障自动监测服务项目，提供15个点位的水质数据包括常规五参数（水温、pH值、浊度、电导率、溶解氧）及污染物因子（高锰酸盐指数、氨氮、总磷、总氮）自动采集服务、监测信息传输服务、监测数据分析与应用分析服务等</w:t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</w:t>
      </w:r>
      <w:r>
        <w:rPr>
          <w:rFonts w:hint="eastAsia" w:ascii="仿宋_GB2312" w:eastAsia="仿宋_GB2312"/>
          <w:sz w:val="28"/>
          <w:szCs w:val="28"/>
          <w:u w:val="single"/>
        </w:rPr>
        <w:t>其他未列明行业</w:t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填写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如XXX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。</w:t>
      </w:r>
    </w:p>
    <w:p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供应商的从业人员、资产总额上一年度末数据，营业收入上一年度累计数据，无上一年度数据的新成立企业可不填报。</w:t>
      </w:r>
    </w:p>
    <w:p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是否属于采购文件所属行业的中型企业/小型企业/微型企业。</w:t>
      </w:r>
    </w:p>
    <w:p>
      <w:pPr>
        <w:ind w:firstLine="56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 xml:space="preserve"> 4.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GRlYmFhMDY4ZGFlY2M5MDRlY2I2ZGEwNGJhYzg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7CB4548"/>
    <w:rsid w:val="0D647E70"/>
    <w:rsid w:val="0E6E7CD6"/>
    <w:rsid w:val="0F432539"/>
    <w:rsid w:val="10165654"/>
    <w:rsid w:val="124A0635"/>
    <w:rsid w:val="186E4CBA"/>
    <w:rsid w:val="1B1F09DB"/>
    <w:rsid w:val="1FDD4E7D"/>
    <w:rsid w:val="20CC68C2"/>
    <w:rsid w:val="299E3E07"/>
    <w:rsid w:val="29B36EBE"/>
    <w:rsid w:val="2EBF00B3"/>
    <w:rsid w:val="304F4523"/>
    <w:rsid w:val="305C0BE9"/>
    <w:rsid w:val="311F308B"/>
    <w:rsid w:val="318704B2"/>
    <w:rsid w:val="32DC31FE"/>
    <w:rsid w:val="348C76C4"/>
    <w:rsid w:val="358203C7"/>
    <w:rsid w:val="384653A1"/>
    <w:rsid w:val="393B2A2C"/>
    <w:rsid w:val="481A600B"/>
    <w:rsid w:val="4CCE518B"/>
    <w:rsid w:val="513541A3"/>
    <w:rsid w:val="53630804"/>
    <w:rsid w:val="542D7A29"/>
    <w:rsid w:val="5C563555"/>
    <w:rsid w:val="60F60AD0"/>
    <w:rsid w:val="66144AC0"/>
    <w:rsid w:val="6965497F"/>
    <w:rsid w:val="69CF4947"/>
    <w:rsid w:val="6BFE31BA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821</Characters>
  <Lines>17</Lines>
  <Paragraphs>4</Paragraphs>
  <TotalTime>12</TotalTime>
  <ScaleCrop>false</ScaleCrop>
  <LinksUpToDate>false</LinksUpToDate>
  <CharactersWithSpaces>850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中采招标</cp:lastModifiedBy>
  <dcterms:modified xsi:type="dcterms:W3CDTF">2025-11-03T08:36:48Z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A4294B45BD0242268A936734206DE201_13</vt:lpwstr>
  </property>
  <property fmtid="{D5CDD505-2E9C-101B-9397-08002B2CF9AE}" pid="4" name="KSOTemplateDocerSaveRecord">
    <vt:lpwstr>eyJoZGlkIjoiZGIzMGRlYmFhMDY4ZGFlY2M5MDRlY2I2ZGEwNGJhYzgiLCJ1c2VySWQiOiIxNDk3NzU1NjQ3In0=</vt:lpwstr>
  </property>
</Properties>
</file>